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F5ADA" w14:textId="2BFDF559" w:rsidR="004E6621" w:rsidRDefault="004E6621" w:rsidP="004E6621">
      <w:pPr>
        <w:pStyle w:val="Sansinterligne"/>
        <w:jc w:val="both"/>
        <w:rPr>
          <w:rFonts w:ascii="Times New Roman" w:eastAsia="Times New Roman" w:hAnsi="Times New Roman" w:cs="Times New Roman"/>
          <w:sz w:val="24"/>
          <w:szCs w:val="24"/>
          <w:lang w:eastAsia="fr-FR"/>
        </w:rPr>
      </w:pPr>
      <w:bookmarkStart w:id="0" w:name="_Hlk189810453"/>
      <w:r>
        <w:rPr>
          <w:rFonts w:ascii="Times New Roman" w:eastAsia="Times New Roman" w:hAnsi="Times New Roman" w:cs="Times New Roman"/>
          <w:sz w:val="24"/>
          <w:szCs w:val="24"/>
          <w:lang w:eastAsia="fr-FR"/>
        </w:rPr>
        <w:t>Sous la présidence de Mme LOTZ Suzanne, Maire,</w:t>
      </w:r>
    </w:p>
    <w:p w14:paraId="54AD2E44" w14:textId="77777777" w:rsidR="004E6621" w:rsidRDefault="004E6621" w:rsidP="004E6621">
      <w:pPr>
        <w:pStyle w:val="Sansinterligne"/>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Etaient présents : M. EHRHART Yves et Mme SPIELMANN France, Adjoints au Maire,</w:t>
      </w:r>
    </w:p>
    <w:p w14:paraId="12D4D513" w14:textId="4A29B2D6" w:rsidR="004E6621" w:rsidRDefault="004E6621" w:rsidP="004E6621">
      <w:pPr>
        <w:pStyle w:val="Sansinterligne"/>
        <w:pBdr>
          <w:bottom w:val="single" w:sz="6" w:space="1" w:color="auto"/>
        </w:pBd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w:t>
      </w:r>
      <w:r w:rsidR="00B85C40">
        <w:rPr>
          <w:rFonts w:ascii="Times New Roman" w:eastAsia="Times New Roman" w:hAnsi="Times New Roman" w:cs="Times New Roman"/>
          <w:sz w:val="24"/>
          <w:szCs w:val="24"/>
          <w:lang w:eastAsia="fr-FR"/>
        </w:rPr>
        <w:t>M</w:t>
      </w:r>
      <w:r>
        <w:rPr>
          <w:rFonts w:ascii="Times New Roman" w:eastAsia="Times New Roman" w:hAnsi="Times New Roman" w:cs="Times New Roman"/>
          <w:sz w:val="24"/>
          <w:szCs w:val="24"/>
          <w:lang w:eastAsia="fr-FR"/>
        </w:rPr>
        <w:t>.</w:t>
      </w:r>
      <w:r w:rsidRPr="00647BD8">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HERRMANN Luc, Conseiller Municipal Délégué, </w:t>
      </w:r>
      <w:r w:rsidR="00B85C40">
        <w:rPr>
          <w:rFonts w:ascii="Times New Roman" w:eastAsia="Times New Roman" w:hAnsi="Times New Roman" w:cs="Times New Roman"/>
          <w:sz w:val="24"/>
          <w:szCs w:val="24"/>
          <w:lang w:eastAsia="fr-FR"/>
        </w:rPr>
        <w:t xml:space="preserve">HOEFLER Thierry, </w:t>
      </w:r>
      <w:r>
        <w:rPr>
          <w:rFonts w:ascii="Times New Roman" w:eastAsia="Times New Roman" w:hAnsi="Times New Roman" w:cs="Times New Roman"/>
          <w:sz w:val="24"/>
          <w:szCs w:val="24"/>
          <w:lang w:eastAsia="fr-FR"/>
        </w:rPr>
        <w:t>Mmes TSCHUDY Isabelle, BOYER Alexandra, GLORIES Débora,</w:t>
      </w:r>
      <w:r w:rsidRPr="00CA13C3">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M. FRITSCH Hubert, Mmes WIOLAND Céline,</w:t>
      </w:r>
      <w:r w:rsidRPr="00FF4DC1">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DE ALMEIDA PIRES Sandra et M. BETSCH Pascal.   </w:t>
      </w:r>
    </w:p>
    <w:p w14:paraId="09FF02BC" w14:textId="2A8903D0" w:rsidR="004E6621" w:rsidRDefault="004E6621" w:rsidP="004E6621">
      <w:pPr>
        <w:pStyle w:val="Sansinterligne"/>
        <w:pBdr>
          <w:bottom w:val="single" w:sz="6" w:space="1" w:color="auto"/>
        </w:pBd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Absents excusés :</w:t>
      </w:r>
      <w:r w:rsidRPr="001A6BF3">
        <w:rPr>
          <w:rFonts w:ascii="Times New Roman" w:eastAsia="Times New Roman" w:hAnsi="Times New Roman" w:cs="Times New Roman"/>
          <w:sz w:val="24"/>
          <w:szCs w:val="24"/>
          <w:lang w:eastAsia="fr-FR"/>
        </w:rPr>
        <w:t xml:space="preserve"> </w:t>
      </w:r>
      <w:r w:rsidR="002E55AB">
        <w:rPr>
          <w:rFonts w:ascii="Times New Roman" w:eastAsia="Times New Roman" w:hAnsi="Times New Roman" w:cs="Times New Roman"/>
          <w:sz w:val="24"/>
          <w:szCs w:val="24"/>
          <w:lang w:eastAsia="fr-FR"/>
        </w:rPr>
        <w:t xml:space="preserve">Mme ROTH </w:t>
      </w:r>
      <w:proofErr w:type="spellStart"/>
      <w:r w:rsidR="002E55AB">
        <w:rPr>
          <w:rFonts w:ascii="Times New Roman" w:eastAsia="Times New Roman" w:hAnsi="Times New Roman" w:cs="Times New Roman"/>
          <w:sz w:val="24"/>
          <w:szCs w:val="24"/>
          <w:lang w:eastAsia="fr-FR"/>
        </w:rPr>
        <w:t>Silke</w:t>
      </w:r>
      <w:proofErr w:type="spellEnd"/>
      <w:r w:rsidR="002E55AB">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donne procuration à</w:t>
      </w:r>
      <w:r w:rsidRPr="001A6BF3">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M.</w:t>
      </w:r>
      <w:r w:rsidRPr="00647BD8">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HERRMANN Luc et M. </w:t>
      </w:r>
      <w:r w:rsidR="002E55AB">
        <w:rPr>
          <w:rFonts w:ascii="Times New Roman" w:eastAsia="Times New Roman" w:hAnsi="Times New Roman" w:cs="Times New Roman"/>
          <w:sz w:val="24"/>
          <w:szCs w:val="24"/>
          <w:lang w:eastAsia="fr-FR"/>
        </w:rPr>
        <w:t xml:space="preserve">DESCHAMPS Joël </w:t>
      </w:r>
      <w:r>
        <w:rPr>
          <w:rFonts w:ascii="Times New Roman" w:eastAsia="Times New Roman" w:hAnsi="Times New Roman" w:cs="Times New Roman"/>
          <w:sz w:val="24"/>
          <w:szCs w:val="24"/>
          <w:lang w:eastAsia="fr-FR"/>
        </w:rPr>
        <w:t>donne procuration à Mme LOTZ Suzanne.</w:t>
      </w:r>
    </w:p>
    <w:bookmarkEnd w:id="0"/>
    <w:p w14:paraId="1718AF0E" w14:textId="77777777" w:rsidR="004E6621" w:rsidRDefault="004E6621" w:rsidP="004E6621">
      <w:pPr>
        <w:pStyle w:val="Sansinterligne"/>
        <w:jc w:val="both"/>
        <w:rPr>
          <w:rFonts w:ascii="Times New Roman" w:hAnsi="Times New Roman" w:cs="Times New Roman"/>
          <w:bCs/>
          <w:sz w:val="16"/>
          <w:szCs w:val="16"/>
        </w:rPr>
      </w:pPr>
    </w:p>
    <w:p w14:paraId="607B92C9" w14:textId="10524620" w:rsidR="002E55AB" w:rsidRDefault="002E55AB" w:rsidP="004E6621">
      <w:pPr>
        <w:pStyle w:val="Sansinterligne"/>
        <w:jc w:val="both"/>
        <w:rPr>
          <w:rFonts w:ascii="Times New Roman" w:hAnsi="Times New Roman" w:cs="Times New Roman"/>
          <w:bCs/>
          <w:sz w:val="24"/>
          <w:szCs w:val="24"/>
        </w:rPr>
      </w:pPr>
      <w:r>
        <w:rPr>
          <w:rFonts w:ascii="Times New Roman" w:hAnsi="Times New Roman" w:cs="Times New Roman"/>
          <w:bCs/>
          <w:sz w:val="24"/>
          <w:szCs w:val="24"/>
        </w:rPr>
        <w:t xml:space="preserve">Madame le Maire informe l’assemblée que le point 3 Déclaration d’Intention d’Aliéner est retiré de l’ordre du jour et est remplacé </w:t>
      </w:r>
      <w:r w:rsidR="005F31AE">
        <w:rPr>
          <w:rFonts w:ascii="Times New Roman" w:hAnsi="Times New Roman" w:cs="Times New Roman"/>
          <w:bCs/>
          <w:sz w:val="24"/>
          <w:szCs w:val="24"/>
        </w:rPr>
        <w:t>par le point Budget – Trésorerie.</w:t>
      </w:r>
    </w:p>
    <w:p w14:paraId="507E9C46" w14:textId="77777777" w:rsidR="005F31AE" w:rsidRPr="005F31AE" w:rsidRDefault="005F31AE" w:rsidP="004E6621">
      <w:pPr>
        <w:pStyle w:val="Sansinterligne"/>
        <w:jc w:val="both"/>
        <w:rPr>
          <w:rFonts w:ascii="Times New Roman" w:hAnsi="Times New Roman" w:cs="Times New Roman"/>
          <w:bCs/>
          <w:sz w:val="16"/>
          <w:szCs w:val="16"/>
        </w:rPr>
      </w:pPr>
    </w:p>
    <w:p w14:paraId="0EF5F295" w14:textId="76018519" w:rsidR="00A9666E" w:rsidRDefault="00A9666E" w:rsidP="00A9666E">
      <w:pPr>
        <w:pStyle w:val="Sansinterligne"/>
        <w:numPr>
          <w:ilvl w:val="0"/>
          <w:numId w:val="5"/>
        </w:numPr>
        <w:jc w:val="both"/>
        <w:rPr>
          <w:rFonts w:ascii="Times New Roman" w:hAnsi="Times New Roman"/>
          <w:b/>
          <w:sz w:val="24"/>
          <w:szCs w:val="24"/>
          <w:u w:val="single"/>
        </w:rPr>
      </w:pPr>
      <w:bookmarkStart w:id="1" w:name="_Hlk189810474"/>
      <w:r>
        <w:rPr>
          <w:rFonts w:ascii="Times New Roman" w:hAnsi="Times New Roman"/>
          <w:b/>
          <w:sz w:val="24"/>
          <w:szCs w:val="24"/>
          <w:u w:val="single"/>
        </w:rPr>
        <w:t xml:space="preserve">Adoption du procès-verbal de la séance du </w:t>
      </w:r>
      <w:r w:rsidR="00C854E7">
        <w:rPr>
          <w:rFonts w:ascii="Times New Roman" w:hAnsi="Times New Roman"/>
          <w:b/>
          <w:sz w:val="24"/>
          <w:szCs w:val="24"/>
          <w:u w:val="single"/>
        </w:rPr>
        <w:t>9 déc</w:t>
      </w:r>
      <w:r>
        <w:rPr>
          <w:rFonts w:ascii="Times New Roman" w:hAnsi="Times New Roman"/>
          <w:b/>
          <w:sz w:val="24"/>
          <w:szCs w:val="24"/>
          <w:u w:val="single"/>
        </w:rPr>
        <w:t>embre 2024</w:t>
      </w:r>
    </w:p>
    <w:p w14:paraId="0C680191" w14:textId="77777777" w:rsidR="00A9666E" w:rsidRPr="00AC3A87" w:rsidRDefault="00A9666E" w:rsidP="00A9666E">
      <w:pPr>
        <w:pStyle w:val="Sansinterligne"/>
        <w:jc w:val="both"/>
        <w:rPr>
          <w:rFonts w:ascii="Times New Roman" w:hAnsi="Times New Roman" w:cs="Times New Roman"/>
          <w:sz w:val="16"/>
          <w:szCs w:val="16"/>
        </w:rPr>
      </w:pPr>
    </w:p>
    <w:p w14:paraId="0D10DD70" w14:textId="630B8100" w:rsidR="00A9666E" w:rsidRDefault="00A9666E" w:rsidP="00A9666E">
      <w:pPr>
        <w:pStyle w:val="Sansinterligne"/>
        <w:jc w:val="both"/>
        <w:rPr>
          <w:rFonts w:ascii="Times New Roman" w:hAnsi="Times New Roman" w:cs="Times New Roman"/>
          <w:sz w:val="24"/>
          <w:szCs w:val="24"/>
        </w:rPr>
      </w:pPr>
      <w:r w:rsidRPr="00AC3A87">
        <w:rPr>
          <w:rFonts w:ascii="Times New Roman" w:hAnsi="Times New Roman" w:cs="Times New Roman"/>
          <w:sz w:val="24"/>
          <w:szCs w:val="24"/>
        </w:rPr>
        <w:t xml:space="preserve">Le procès-verbal de la séance du </w:t>
      </w:r>
      <w:r w:rsidR="00C854E7">
        <w:rPr>
          <w:rFonts w:ascii="Times New Roman" w:hAnsi="Times New Roman" w:cs="Times New Roman"/>
          <w:sz w:val="24"/>
          <w:szCs w:val="24"/>
        </w:rPr>
        <w:t>9 décembre</w:t>
      </w:r>
      <w:r w:rsidRPr="00AC3A87">
        <w:rPr>
          <w:rFonts w:ascii="Times New Roman" w:hAnsi="Times New Roman" w:cs="Times New Roman"/>
          <w:sz w:val="24"/>
          <w:szCs w:val="24"/>
        </w:rPr>
        <w:t xml:space="preserve"> 2024 est adopté à l’unanimité par tous les membres du Conseil Municipal présents.</w:t>
      </w:r>
    </w:p>
    <w:bookmarkEnd w:id="1"/>
    <w:p w14:paraId="5B0BC948" w14:textId="77777777" w:rsidR="00A9666E" w:rsidRPr="00AC3A87" w:rsidRDefault="00A9666E" w:rsidP="00A9666E">
      <w:pPr>
        <w:pStyle w:val="Sansinterligne"/>
        <w:jc w:val="both"/>
        <w:rPr>
          <w:rFonts w:ascii="Times New Roman" w:hAnsi="Times New Roman" w:cs="Times New Roman"/>
          <w:sz w:val="16"/>
          <w:szCs w:val="16"/>
        </w:rPr>
      </w:pPr>
    </w:p>
    <w:p w14:paraId="6E35C6D0" w14:textId="15B94C01" w:rsidR="00A9666E" w:rsidRDefault="00A9666E" w:rsidP="00A9666E">
      <w:pPr>
        <w:pStyle w:val="Sansinterligne"/>
        <w:numPr>
          <w:ilvl w:val="0"/>
          <w:numId w:val="5"/>
        </w:numPr>
        <w:rPr>
          <w:rFonts w:ascii="Times New Roman" w:hAnsi="Times New Roman" w:cs="Times New Roman"/>
          <w:b/>
          <w:sz w:val="24"/>
          <w:szCs w:val="24"/>
        </w:rPr>
      </w:pPr>
      <w:bookmarkStart w:id="2" w:name="_Hlk189810519"/>
      <w:r w:rsidRPr="00C76EF1">
        <w:rPr>
          <w:rFonts w:ascii="Times New Roman" w:hAnsi="Times New Roman" w:cs="Times New Roman"/>
          <w:b/>
          <w:sz w:val="24"/>
          <w:szCs w:val="24"/>
          <w:u w:val="single"/>
        </w:rPr>
        <w:t>Désignation du secrétaire de séance</w:t>
      </w:r>
    </w:p>
    <w:p w14:paraId="20191CD7" w14:textId="77777777" w:rsidR="00A9666E" w:rsidRPr="00913BB0" w:rsidRDefault="00A9666E" w:rsidP="00A9666E">
      <w:pPr>
        <w:pStyle w:val="Sansinterligne"/>
        <w:rPr>
          <w:rFonts w:ascii="Times New Roman" w:hAnsi="Times New Roman" w:cs="Times New Roman"/>
          <w:sz w:val="16"/>
          <w:szCs w:val="16"/>
        </w:rPr>
      </w:pPr>
    </w:p>
    <w:p w14:paraId="7E742092" w14:textId="77777777" w:rsidR="00A9666E" w:rsidRDefault="00A9666E" w:rsidP="00A9666E">
      <w:pPr>
        <w:pStyle w:val="Sansinterligne"/>
        <w:jc w:val="both"/>
        <w:rPr>
          <w:rFonts w:ascii="Times New Roman" w:hAnsi="Times New Roman" w:cs="Times New Roman"/>
          <w:sz w:val="24"/>
          <w:szCs w:val="24"/>
        </w:rPr>
      </w:pPr>
      <w:r>
        <w:rPr>
          <w:rFonts w:ascii="Times New Roman" w:hAnsi="Times New Roman" w:cs="Times New Roman"/>
          <w:sz w:val="24"/>
          <w:szCs w:val="24"/>
        </w:rPr>
        <w:t>Conformément aux articles L. 2121-15 et L. 2541-6 du Code Général des Collectivités Territoriales, le Conseil Municipal doit désigner, en début de séance, parmi ses membres, un secrétaire de séance.</w:t>
      </w:r>
    </w:p>
    <w:p w14:paraId="48127148" w14:textId="77777777" w:rsidR="00A9666E" w:rsidRDefault="00A9666E" w:rsidP="00A9666E">
      <w:pPr>
        <w:pStyle w:val="Sansinterligne"/>
        <w:jc w:val="both"/>
        <w:rPr>
          <w:rFonts w:ascii="Times New Roman" w:hAnsi="Times New Roman" w:cs="Times New Roman"/>
          <w:sz w:val="24"/>
          <w:szCs w:val="24"/>
        </w:rPr>
      </w:pPr>
      <w:r>
        <w:rPr>
          <w:rFonts w:ascii="Times New Roman" w:hAnsi="Times New Roman" w:cs="Times New Roman"/>
          <w:sz w:val="24"/>
          <w:szCs w:val="24"/>
        </w:rPr>
        <w:t>Celui-ci assiste le Maire pour la vérification du quorum et celle de la validité des pouvoirs, de la contestation des votes et du bon déroulement des scrutins le cas échéant. Il contrôle l’élaboration du procès-verbal de séance.</w:t>
      </w:r>
    </w:p>
    <w:p w14:paraId="0690B4E5" w14:textId="77777777" w:rsidR="00A9666E" w:rsidRPr="00913BB0" w:rsidRDefault="00A9666E" w:rsidP="00A9666E">
      <w:pPr>
        <w:pStyle w:val="Sansinterligne"/>
        <w:jc w:val="both"/>
        <w:rPr>
          <w:rFonts w:ascii="Times New Roman" w:hAnsi="Times New Roman" w:cs="Times New Roman"/>
          <w:sz w:val="24"/>
          <w:szCs w:val="24"/>
        </w:rPr>
      </w:pPr>
      <w:r>
        <w:rPr>
          <w:rFonts w:ascii="Times New Roman" w:hAnsi="Times New Roman" w:cs="Times New Roman"/>
          <w:sz w:val="24"/>
          <w:szCs w:val="24"/>
        </w:rPr>
        <w:t>Il est proposé au Conseil Municipal de procéder à cette désignation par un vote à main levée.</w:t>
      </w:r>
    </w:p>
    <w:p w14:paraId="78787195" w14:textId="77777777" w:rsidR="00A9666E" w:rsidRPr="00C76EF1" w:rsidRDefault="00A9666E" w:rsidP="00A9666E">
      <w:pPr>
        <w:pStyle w:val="Sansinterligne"/>
        <w:jc w:val="both"/>
        <w:rPr>
          <w:rFonts w:ascii="Times New Roman" w:hAnsi="Times New Roman" w:cs="Times New Roman"/>
          <w:sz w:val="16"/>
          <w:szCs w:val="16"/>
        </w:rPr>
      </w:pPr>
    </w:p>
    <w:p w14:paraId="3FAA4A67" w14:textId="77777777" w:rsidR="00A9666E" w:rsidRDefault="00A9666E" w:rsidP="00A9666E">
      <w:pPr>
        <w:pStyle w:val="Sansinterligne"/>
        <w:jc w:val="center"/>
        <w:rPr>
          <w:rFonts w:ascii="Times New Roman" w:hAnsi="Times New Roman" w:cs="Times New Roman"/>
          <w:sz w:val="24"/>
          <w:szCs w:val="24"/>
        </w:rPr>
      </w:pPr>
      <w:r w:rsidRPr="00913BB0">
        <w:rPr>
          <w:rFonts w:ascii="Times New Roman" w:hAnsi="Times New Roman" w:cs="Times New Roman"/>
          <w:sz w:val="24"/>
          <w:szCs w:val="24"/>
        </w:rPr>
        <w:t>Le Conseil Municipal</w:t>
      </w:r>
      <w:r>
        <w:rPr>
          <w:rFonts w:ascii="Times New Roman" w:hAnsi="Times New Roman" w:cs="Times New Roman"/>
          <w:sz w:val="24"/>
          <w:szCs w:val="24"/>
        </w:rPr>
        <w:t>,</w:t>
      </w:r>
    </w:p>
    <w:p w14:paraId="02F53334" w14:textId="77777777" w:rsidR="00A9666E" w:rsidRPr="00C76EF1" w:rsidRDefault="00A9666E" w:rsidP="00A9666E">
      <w:pPr>
        <w:pStyle w:val="Sansinterligne"/>
        <w:rPr>
          <w:rFonts w:ascii="Times New Roman" w:hAnsi="Times New Roman" w:cs="Times New Roman"/>
          <w:sz w:val="16"/>
          <w:szCs w:val="16"/>
        </w:rPr>
      </w:pPr>
    </w:p>
    <w:p w14:paraId="13BA06F1" w14:textId="77777777" w:rsidR="00A9666E" w:rsidRPr="00913BB0" w:rsidRDefault="00A9666E" w:rsidP="00A9666E">
      <w:pPr>
        <w:pStyle w:val="Sansinterligne"/>
        <w:ind w:left="705" w:hanging="705"/>
        <w:jc w:val="both"/>
        <w:rPr>
          <w:rFonts w:ascii="Times New Roman" w:hAnsi="Times New Roman" w:cs="Times New Roman"/>
          <w:sz w:val="24"/>
          <w:szCs w:val="24"/>
        </w:rPr>
      </w:pPr>
      <w:r w:rsidRPr="00913BB0">
        <w:rPr>
          <w:rFonts w:ascii="Times New Roman" w:hAnsi="Times New Roman" w:cs="Times New Roman"/>
          <w:sz w:val="24"/>
          <w:szCs w:val="24"/>
        </w:rPr>
        <w:t>VU</w:t>
      </w:r>
      <w:r w:rsidRPr="00913BB0">
        <w:rPr>
          <w:rFonts w:ascii="Times New Roman" w:hAnsi="Times New Roman" w:cs="Times New Roman"/>
          <w:sz w:val="24"/>
          <w:szCs w:val="24"/>
        </w:rPr>
        <w:tab/>
        <w:t>le Code Général des Collectivités Territoria</w:t>
      </w:r>
      <w:r>
        <w:rPr>
          <w:rFonts w:ascii="Times New Roman" w:hAnsi="Times New Roman" w:cs="Times New Roman"/>
          <w:sz w:val="24"/>
          <w:szCs w:val="24"/>
        </w:rPr>
        <w:t>les</w:t>
      </w:r>
      <w:r w:rsidRPr="00913BB0">
        <w:rPr>
          <w:rFonts w:ascii="Times New Roman" w:hAnsi="Times New Roman" w:cs="Times New Roman"/>
          <w:sz w:val="24"/>
          <w:szCs w:val="24"/>
        </w:rPr>
        <w:t xml:space="preserve"> et notamment ses articles L. 2121-15 et L 2541-06</w:t>
      </w:r>
      <w:r>
        <w:rPr>
          <w:rFonts w:ascii="Times New Roman" w:hAnsi="Times New Roman" w:cs="Times New Roman"/>
          <w:sz w:val="24"/>
          <w:szCs w:val="24"/>
        </w:rPr>
        <w:t> ;</w:t>
      </w:r>
    </w:p>
    <w:p w14:paraId="62A9161B" w14:textId="77777777" w:rsidR="00A9666E" w:rsidRPr="00913BB0" w:rsidRDefault="00A9666E" w:rsidP="00A9666E">
      <w:pPr>
        <w:pStyle w:val="Sansinterligne"/>
        <w:jc w:val="both"/>
        <w:rPr>
          <w:rFonts w:ascii="Times New Roman" w:hAnsi="Times New Roman" w:cs="Times New Roman"/>
          <w:sz w:val="24"/>
          <w:szCs w:val="24"/>
        </w:rPr>
      </w:pPr>
      <w:r w:rsidRPr="00913BB0">
        <w:rPr>
          <w:rFonts w:ascii="Times New Roman" w:hAnsi="Times New Roman" w:cs="Times New Roman"/>
          <w:sz w:val="24"/>
          <w:szCs w:val="24"/>
        </w:rPr>
        <w:t>VU</w:t>
      </w:r>
      <w:r w:rsidRPr="00913BB0">
        <w:rPr>
          <w:rFonts w:ascii="Times New Roman" w:hAnsi="Times New Roman" w:cs="Times New Roman"/>
          <w:sz w:val="24"/>
          <w:szCs w:val="24"/>
        </w:rPr>
        <w:tab/>
        <w:t>le règlement intérieur du Conseil Municipal ;</w:t>
      </w:r>
    </w:p>
    <w:p w14:paraId="0BC1F064" w14:textId="5D828D79" w:rsidR="00A9666E" w:rsidRPr="00913BB0" w:rsidRDefault="00A9666E" w:rsidP="00A9666E">
      <w:pPr>
        <w:pStyle w:val="Sansinterligne"/>
        <w:ind w:left="708" w:hanging="708"/>
        <w:jc w:val="both"/>
        <w:rPr>
          <w:rFonts w:ascii="Times New Roman" w:hAnsi="Times New Roman" w:cs="Times New Roman"/>
          <w:sz w:val="24"/>
          <w:szCs w:val="24"/>
        </w:rPr>
      </w:pPr>
      <w:r w:rsidRPr="00913BB0">
        <w:rPr>
          <w:rFonts w:ascii="Times New Roman" w:hAnsi="Times New Roman" w:cs="Times New Roman"/>
          <w:sz w:val="24"/>
          <w:szCs w:val="24"/>
        </w:rPr>
        <w:t xml:space="preserve">DESIGNE </w:t>
      </w:r>
      <w:r>
        <w:rPr>
          <w:rFonts w:ascii="Times New Roman" w:hAnsi="Times New Roman" w:cs="Times New Roman"/>
          <w:sz w:val="24"/>
          <w:szCs w:val="24"/>
        </w:rPr>
        <w:tab/>
      </w:r>
      <w:r w:rsidR="00197F00">
        <w:rPr>
          <w:rFonts w:ascii="Times New Roman" w:hAnsi="Times New Roman" w:cs="Times New Roman"/>
          <w:sz w:val="24"/>
          <w:szCs w:val="24"/>
        </w:rPr>
        <w:t>M</w:t>
      </w:r>
      <w:r w:rsidR="00D45DB4">
        <w:rPr>
          <w:rFonts w:ascii="Times New Roman" w:hAnsi="Times New Roman" w:cs="Times New Roman"/>
          <w:sz w:val="24"/>
          <w:szCs w:val="24"/>
        </w:rPr>
        <w:t>onsieur</w:t>
      </w:r>
      <w:r w:rsidR="002E55AB">
        <w:rPr>
          <w:rFonts w:ascii="Times New Roman" w:hAnsi="Times New Roman" w:cs="Times New Roman"/>
          <w:sz w:val="24"/>
          <w:szCs w:val="24"/>
        </w:rPr>
        <w:t xml:space="preserve"> FRITSCH Hubert</w:t>
      </w:r>
      <w:r>
        <w:rPr>
          <w:rFonts w:ascii="Times New Roman" w:hAnsi="Times New Roman" w:cs="Times New Roman"/>
          <w:sz w:val="24"/>
          <w:szCs w:val="24"/>
        </w:rPr>
        <w:t xml:space="preserve"> </w:t>
      </w:r>
      <w:r w:rsidRPr="00913BB0">
        <w:rPr>
          <w:rFonts w:ascii="Times New Roman" w:hAnsi="Times New Roman" w:cs="Times New Roman"/>
          <w:sz w:val="24"/>
          <w:szCs w:val="24"/>
        </w:rPr>
        <w:t>en qualité de secrétaire de la présente séanc</w:t>
      </w:r>
      <w:r>
        <w:rPr>
          <w:rFonts w:ascii="Times New Roman" w:hAnsi="Times New Roman" w:cs="Times New Roman"/>
          <w:sz w:val="24"/>
          <w:szCs w:val="24"/>
        </w:rPr>
        <w:t>e</w:t>
      </w:r>
      <w:r w:rsidRPr="00913BB0">
        <w:rPr>
          <w:rFonts w:ascii="Times New Roman" w:hAnsi="Times New Roman" w:cs="Times New Roman"/>
          <w:sz w:val="24"/>
          <w:szCs w:val="24"/>
        </w:rPr>
        <w:t xml:space="preserve"> du Conseil Municipal</w:t>
      </w:r>
      <w:r>
        <w:rPr>
          <w:rFonts w:ascii="Times New Roman" w:hAnsi="Times New Roman" w:cs="Times New Roman"/>
          <w:sz w:val="24"/>
          <w:szCs w:val="24"/>
        </w:rPr>
        <w:t>.</w:t>
      </w:r>
    </w:p>
    <w:p w14:paraId="2A2FD2FE" w14:textId="77777777" w:rsidR="00A9666E" w:rsidRPr="00C76EF1" w:rsidRDefault="00A9666E" w:rsidP="00A9666E">
      <w:pPr>
        <w:pStyle w:val="Sansinterligne"/>
        <w:jc w:val="both"/>
        <w:rPr>
          <w:rFonts w:ascii="Times New Roman" w:hAnsi="Times New Roman" w:cs="Times New Roman"/>
          <w:sz w:val="16"/>
          <w:szCs w:val="16"/>
        </w:rPr>
      </w:pPr>
    </w:p>
    <w:p w14:paraId="07BE29A0" w14:textId="77777777" w:rsidR="00A9666E" w:rsidRPr="00C76EF1" w:rsidRDefault="00A9666E" w:rsidP="00A9666E">
      <w:pPr>
        <w:pStyle w:val="Sansinterligne"/>
        <w:jc w:val="both"/>
        <w:rPr>
          <w:rFonts w:ascii="Times New Roman" w:hAnsi="Times New Roman" w:cs="Times New Roman"/>
          <w:sz w:val="24"/>
          <w:szCs w:val="24"/>
        </w:rPr>
      </w:pPr>
      <w:r w:rsidRPr="00C76EF1">
        <w:rPr>
          <w:rFonts w:ascii="Times New Roman" w:hAnsi="Times New Roman" w:cs="Times New Roman"/>
          <w:sz w:val="24"/>
          <w:szCs w:val="24"/>
        </w:rPr>
        <w:t>Adopté à l’unanimité.</w:t>
      </w:r>
    </w:p>
    <w:bookmarkEnd w:id="2"/>
    <w:p w14:paraId="254FA051" w14:textId="77777777" w:rsidR="00A9666E" w:rsidRPr="00C76EF1" w:rsidRDefault="00A9666E" w:rsidP="00A9666E">
      <w:pPr>
        <w:pStyle w:val="Sansinterligne"/>
        <w:jc w:val="both"/>
        <w:rPr>
          <w:rFonts w:ascii="Times New Roman" w:hAnsi="Times New Roman" w:cs="Times New Roman"/>
          <w:b/>
          <w:sz w:val="16"/>
          <w:szCs w:val="16"/>
        </w:rPr>
      </w:pPr>
    </w:p>
    <w:p w14:paraId="593BFF87" w14:textId="6D823D65" w:rsidR="00AB120C" w:rsidRDefault="00AB120C" w:rsidP="002E55AB">
      <w:pPr>
        <w:pStyle w:val="Sansinterligne"/>
        <w:numPr>
          <w:ilvl w:val="0"/>
          <w:numId w:val="5"/>
        </w:num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Budget – Trésorerie </w:t>
      </w:r>
    </w:p>
    <w:p w14:paraId="7241363B" w14:textId="77777777" w:rsidR="00AB120C" w:rsidRDefault="00AB120C" w:rsidP="00AB120C">
      <w:pPr>
        <w:pStyle w:val="Sansinterligne"/>
        <w:ind w:left="720"/>
        <w:rPr>
          <w:rFonts w:ascii="Times New Roman" w:hAnsi="Times New Roman" w:cs="Times New Roman"/>
          <w:b/>
          <w:bCs/>
          <w:sz w:val="24"/>
          <w:szCs w:val="24"/>
          <w:u w:val="single"/>
        </w:rPr>
      </w:pPr>
    </w:p>
    <w:p w14:paraId="027923B4" w14:textId="32FD39B8" w:rsidR="002E55AB" w:rsidRPr="002E55AB" w:rsidRDefault="002E55AB" w:rsidP="00AB120C">
      <w:pPr>
        <w:pStyle w:val="Sansinterligne"/>
        <w:numPr>
          <w:ilvl w:val="0"/>
          <w:numId w:val="14"/>
        </w:numPr>
        <w:rPr>
          <w:rFonts w:ascii="Times New Roman" w:hAnsi="Times New Roman" w:cs="Times New Roman"/>
          <w:b/>
          <w:bCs/>
          <w:sz w:val="24"/>
          <w:szCs w:val="24"/>
          <w:u w:val="single"/>
        </w:rPr>
      </w:pPr>
      <w:r w:rsidRPr="002E55AB">
        <w:rPr>
          <w:rFonts w:ascii="Times New Roman" w:hAnsi="Times New Roman" w:cs="Times New Roman"/>
          <w:b/>
          <w:bCs/>
          <w:sz w:val="24"/>
          <w:szCs w:val="24"/>
          <w:u w:val="single"/>
        </w:rPr>
        <w:t>Remboursement Assurance</w:t>
      </w:r>
    </w:p>
    <w:p w14:paraId="7C5B6AE8" w14:textId="77777777" w:rsidR="002E55AB" w:rsidRPr="008547B6" w:rsidRDefault="002E55AB" w:rsidP="002E55AB">
      <w:pPr>
        <w:pStyle w:val="Sansinterligne"/>
        <w:jc w:val="both"/>
        <w:rPr>
          <w:rFonts w:ascii="Times New Roman" w:hAnsi="Times New Roman"/>
          <w:sz w:val="16"/>
          <w:szCs w:val="16"/>
        </w:rPr>
      </w:pPr>
    </w:p>
    <w:p w14:paraId="5A21412A" w14:textId="77777777" w:rsidR="002E55AB" w:rsidRPr="009F4B42" w:rsidRDefault="002E55AB" w:rsidP="002E55AB">
      <w:pPr>
        <w:pStyle w:val="Sansinterligne"/>
        <w:jc w:val="both"/>
        <w:rPr>
          <w:rFonts w:ascii="Times New Roman" w:hAnsi="Times New Roman"/>
          <w:sz w:val="24"/>
          <w:szCs w:val="24"/>
        </w:rPr>
      </w:pPr>
      <w:proofErr w:type="gramStart"/>
      <w:r w:rsidRPr="009F4B42">
        <w:rPr>
          <w:rFonts w:ascii="Times New Roman" w:hAnsi="Times New Roman"/>
          <w:sz w:val="24"/>
          <w:szCs w:val="24"/>
        </w:rPr>
        <w:t>Suite au</w:t>
      </w:r>
      <w:proofErr w:type="gramEnd"/>
      <w:r w:rsidRPr="009F4B42">
        <w:rPr>
          <w:rFonts w:ascii="Times New Roman" w:hAnsi="Times New Roman"/>
          <w:sz w:val="24"/>
          <w:szCs w:val="24"/>
        </w:rPr>
        <w:t xml:space="preserve"> sinistre</w:t>
      </w:r>
      <w:r>
        <w:rPr>
          <w:rFonts w:ascii="Times New Roman" w:hAnsi="Times New Roman"/>
          <w:sz w:val="24"/>
          <w:szCs w:val="24"/>
        </w:rPr>
        <w:t xml:space="preserve"> du 22 novembre 2024</w:t>
      </w:r>
      <w:r w:rsidRPr="009F4B42">
        <w:rPr>
          <w:rFonts w:ascii="Times New Roman" w:hAnsi="Times New Roman"/>
          <w:sz w:val="24"/>
          <w:szCs w:val="24"/>
        </w:rPr>
        <w:t xml:space="preserve"> </w:t>
      </w:r>
      <w:r>
        <w:rPr>
          <w:rFonts w:ascii="Times New Roman" w:hAnsi="Times New Roman"/>
          <w:sz w:val="24"/>
          <w:szCs w:val="24"/>
        </w:rPr>
        <w:t>concernant la collision d’une voiture avec le véhicule communal</w:t>
      </w:r>
    </w:p>
    <w:p w14:paraId="48CDD4FB" w14:textId="77777777" w:rsidR="002E55AB" w:rsidRPr="009F4B42" w:rsidRDefault="002E55AB" w:rsidP="002E55AB">
      <w:pPr>
        <w:pStyle w:val="Sansinterligne"/>
        <w:rPr>
          <w:rFonts w:ascii="Times New Roman" w:hAnsi="Times New Roman"/>
          <w:strike/>
          <w:sz w:val="16"/>
          <w:szCs w:val="16"/>
        </w:rPr>
      </w:pPr>
    </w:p>
    <w:p w14:paraId="1B706A2B" w14:textId="77777777" w:rsidR="002E55AB" w:rsidRPr="009F4B42" w:rsidRDefault="002E55AB" w:rsidP="002E55AB">
      <w:pPr>
        <w:pStyle w:val="Sansinterligne"/>
        <w:jc w:val="center"/>
        <w:rPr>
          <w:rFonts w:ascii="Times New Roman" w:hAnsi="Times New Roman"/>
          <w:sz w:val="24"/>
          <w:szCs w:val="24"/>
        </w:rPr>
      </w:pPr>
      <w:r w:rsidRPr="009F4B42">
        <w:rPr>
          <w:rFonts w:ascii="Times New Roman" w:hAnsi="Times New Roman"/>
          <w:sz w:val="24"/>
          <w:szCs w:val="24"/>
        </w:rPr>
        <w:t>Le Conseil Municipal, après délibération,</w:t>
      </w:r>
    </w:p>
    <w:p w14:paraId="42A5A3F3" w14:textId="77777777" w:rsidR="002E55AB" w:rsidRPr="009F4B42" w:rsidRDefault="002E55AB" w:rsidP="002E55AB">
      <w:pPr>
        <w:pStyle w:val="Sansinterligne"/>
        <w:rPr>
          <w:rFonts w:ascii="Times New Roman" w:hAnsi="Times New Roman"/>
          <w:sz w:val="16"/>
          <w:szCs w:val="16"/>
        </w:rPr>
      </w:pPr>
    </w:p>
    <w:p w14:paraId="678F812F" w14:textId="77777777" w:rsidR="002E55AB" w:rsidRPr="00197F00" w:rsidRDefault="002E55AB" w:rsidP="002E55AB">
      <w:pPr>
        <w:pStyle w:val="Sansinterligne"/>
        <w:numPr>
          <w:ilvl w:val="0"/>
          <w:numId w:val="7"/>
        </w:numPr>
        <w:jc w:val="both"/>
        <w:rPr>
          <w:rFonts w:ascii="Times New Roman" w:hAnsi="Times New Roman"/>
          <w:sz w:val="24"/>
          <w:szCs w:val="24"/>
        </w:rPr>
      </w:pPr>
      <w:r w:rsidRPr="009F4B42">
        <w:rPr>
          <w:rFonts w:ascii="Times New Roman" w:hAnsi="Times New Roman"/>
          <w:sz w:val="24"/>
          <w:szCs w:val="24"/>
        </w:rPr>
        <w:t xml:space="preserve">ACCEPTE le remboursement par </w:t>
      </w:r>
      <w:r>
        <w:rPr>
          <w:rFonts w:ascii="Times New Roman" w:hAnsi="Times New Roman"/>
          <w:sz w:val="24"/>
          <w:szCs w:val="24"/>
        </w:rPr>
        <w:t>GROUPAMA GRAND EST</w:t>
      </w:r>
      <w:r w:rsidRPr="009F4B42">
        <w:rPr>
          <w:rFonts w:ascii="Times New Roman" w:hAnsi="Times New Roman"/>
          <w:sz w:val="24"/>
          <w:szCs w:val="24"/>
        </w:rPr>
        <w:t xml:space="preserve"> Assurances d’un montant de </w:t>
      </w:r>
      <w:r>
        <w:rPr>
          <w:rFonts w:ascii="Times New Roman" w:hAnsi="Times New Roman"/>
          <w:sz w:val="24"/>
          <w:szCs w:val="24"/>
        </w:rPr>
        <w:t>882.20</w:t>
      </w:r>
      <w:r w:rsidRPr="009F4B42">
        <w:rPr>
          <w:rFonts w:ascii="Times New Roman" w:hAnsi="Times New Roman"/>
          <w:sz w:val="24"/>
          <w:szCs w:val="24"/>
        </w:rPr>
        <w:t xml:space="preserve"> € pour le sinistre </w:t>
      </w:r>
      <w:r>
        <w:rPr>
          <w:rFonts w:ascii="Times New Roman" w:hAnsi="Times New Roman"/>
          <w:sz w:val="24"/>
          <w:szCs w:val="24"/>
        </w:rPr>
        <w:t>concernant la collision d’une voiture avec le véhicule communal.</w:t>
      </w:r>
    </w:p>
    <w:p w14:paraId="075BD519" w14:textId="77777777" w:rsidR="002E55AB" w:rsidRPr="009F4B42" w:rsidRDefault="002E55AB" w:rsidP="002E55AB">
      <w:pPr>
        <w:pStyle w:val="Sansinterligne"/>
        <w:numPr>
          <w:ilvl w:val="0"/>
          <w:numId w:val="7"/>
        </w:numPr>
        <w:jc w:val="both"/>
        <w:rPr>
          <w:rFonts w:ascii="Times New Roman" w:hAnsi="Times New Roman"/>
          <w:sz w:val="24"/>
          <w:szCs w:val="24"/>
        </w:rPr>
      </w:pPr>
      <w:r w:rsidRPr="009F4B42">
        <w:rPr>
          <w:rFonts w:ascii="Times New Roman" w:hAnsi="Times New Roman"/>
          <w:sz w:val="24"/>
          <w:szCs w:val="24"/>
        </w:rPr>
        <w:t>INSCRIT la recette à l’article 7</w:t>
      </w:r>
      <w:r>
        <w:rPr>
          <w:rFonts w:ascii="Times New Roman" w:hAnsi="Times New Roman"/>
          <w:sz w:val="24"/>
          <w:szCs w:val="24"/>
        </w:rPr>
        <w:t>588</w:t>
      </w:r>
      <w:r w:rsidRPr="009F4B42">
        <w:rPr>
          <w:rFonts w:ascii="Times New Roman" w:hAnsi="Times New Roman"/>
          <w:sz w:val="24"/>
          <w:szCs w:val="24"/>
        </w:rPr>
        <w:t>8 Autres produits exceptionnels sur opération de gestion</w:t>
      </w:r>
      <w:r>
        <w:rPr>
          <w:rFonts w:ascii="Times New Roman" w:hAnsi="Times New Roman"/>
          <w:sz w:val="24"/>
          <w:szCs w:val="24"/>
        </w:rPr>
        <w:t xml:space="preserve"> courante</w:t>
      </w:r>
      <w:r w:rsidRPr="009F4B42">
        <w:rPr>
          <w:rFonts w:ascii="Times New Roman" w:hAnsi="Times New Roman"/>
          <w:sz w:val="24"/>
          <w:szCs w:val="24"/>
        </w:rPr>
        <w:t>.</w:t>
      </w:r>
    </w:p>
    <w:p w14:paraId="690ADE92" w14:textId="77777777" w:rsidR="002E55AB" w:rsidRPr="009F4B42" w:rsidRDefault="002E55AB" w:rsidP="002E55AB">
      <w:pPr>
        <w:pStyle w:val="Sansinterligne"/>
        <w:rPr>
          <w:rFonts w:ascii="Times New Roman" w:hAnsi="Times New Roman"/>
          <w:sz w:val="16"/>
          <w:szCs w:val="16"/>
        </w:rPr>
      </w:pPr>
    </w:p>
    <w:p w14:paraId="6109739C" w14:textId="77777777" w:rsidR="002E55AB" w:rsidRPr="009F4B42" w:rsidRDefault="002E55AB" w:rsidP="002E55AB">
      <w:pPr>
        <w:pStyle w:val="Sansinterligne"/>
        <w:rPr>
          <w:rFonts w:ascii="Times New Roman" w:hAnsi="Times New Roman"/>
          <w:sz w:val="24"/>
          <w:szCs w:val="24"/>
        </w:rPr>
      </w:pPr>
      <w:r w:rsidRPr="009F4B42">
        <w:rPr>
          <w:rFonts w:ascii="Times New Roman" w:hAnsi="Times New Roman"/>
          <w:sz w:val="24"/>
          <w:szCs w:val="24"/>
        </w:rPr>
        <w:t>Adopté à l’unanimité.</w:t>
      </w:r>
    </w:p>
    <w:p w14:paraId="6F6013BE" w14:textId="77777777" w:rsidR="002E55AB" w:rsidRDefault="002E55AB" w:rsidP="002E55AB">
      <w:pPr>
        <w:pStyle w:val="Sansinterligne"/>
        <w:rPr>
          <w:rFonts w:ascii="Times New Roman" w:hAnsi="Times New Roman" w:cs="Times New Roman"/>
          <w:sz w:val="16"/>
          <w:szCs w:val="16"/>
        </w:rPr>
      </w:pPr>
    </w:p>
    <w:p w14:paraId="1CF1DB4F" w14:textId="77777777" w:rsidR="005F31AE" w:rsidRPr="002E55AB" w:rsidRDefault="005F31AE" w:rsidP="002E55AB">
      <w:pPr>
        <w:pStyle w:val="Sansinterligne"/>
        <w:rPr>
          <w:rFonts w:ascii="Times New Roman" w:hAnsi="Times New Roman" w:cs="Times New Roman"/>
          <w:sz w:val="16"/>
          <w:szCs w:val="16"/>
        </w:rPr>
      </w:pPr>
    </w:p>
    <w:p w14:paraId="55FC77E4" w14:textId="17B831BB" w:rsidR="002E55AB" w:rsidRPr="002E55AB" w:rsidRDefault="002E55AB" w:rsidP="00AB120C">
      <w:pPr>
        <w:pStyle w:val="Sansinterligne"/>
        <w:numPr>
          <w:ilvl w:val="0"/>
          <w:numId w:val="14"/>
        </w:numPr>
        <w:rPr>
          <w:rFonts w:ascii="Times New Roman" w:hAnsi="Times New Roman" w:cs="Times New Roman"/>
          <w:b/>
          <w:bCs/>
          <w:sz w:val="24"/>
          <w:szCs w:val="24"/>
          <w:u w:val="single"/>
        </w:rPr>
      </w:pPr>
      <w:r w:rsidRPr="002E55AB">
        <w:rPr>
          <w:rFonts w:ascii="Times New Roman" w:hAnsi="Times New Roman" w:cs="Times New Roman"/>
          <w:b/>
          <w:bCs/>
          <w:sz w:val="24"/>
          <w:szCs w:val="24"/>
          <w:u w:val="single"/>
        </w:rPr>
        <w:lastRenderedPageBreak/>
        <w:t>Prévisions Budgétaires 2025</w:t>
      </w:r>
    </w:p>
    <w:p w14:paraId="2350FC14" w14:textId="77777777" w:rsidR="002E55AB" w:rsidRPr="00AE3566" w:rsidRDefault="002E55AB" w:rsidP="00AE3566">
      <w:pPr>
        <w:pStyle w:val="Sansinterligne"/>
        <w:rPr>
          <w:rFonts w:ascii="Times New Roman" w:hAnsi="Times New Roman" w:cs="Times New Roman"/>
          <w:sz w:val="16"/>
          <w:szCs w:val="16"/>
        </w:rPr>
      </w:pPr>
    </w:p>
    <w:p w14:paraId="502C6B31" w14:textId="789343E4" w:rsidR="002E55AB" w:rsidRDefault="002E55AB" w:rsidP="00AE3566">
      <w:pPr>
        <w:pStyle w:val="Sansinterligne"/>
        <w:rPr>
          <w:rFonts w:ascii="Times New Roman" w:hAnsi="Times New Roman" w:cs="Times New Roman"/>
          <w:sz w:val="24"/>
          <w:szCs w:val="24"/>
        </w:rPr>
      </w:pPr>
      <w:r w:rsidRPr="00AE3566">
        <w:rPr>
          <w:rFonts w:ascii="Times New Roman" w:hAnsi="Times New Roman" w:cs="Times New Roman"/>
          <w:sz w:val="24"/>
          <w:szCs w:val="24"/>
        </w:rPr>
        <w:t>La délibération du 9 décembre 2024 sous le point 62. Prévisions Budgétaires 2025 est retirée et elle est annulée car elle n’est pas assez explicite.</w:t>
      </w:r>
    </w:p>
    <w:p w14:paraId="64294D9F" w14:textId="77777777" w:rsidR="00AE3566" w:rsidRPr="00AE3566" w:rsidRDefault="00AE3566" w:rsidP="00AE3566">
      <w:pPr>
        <w:pStyle w:val="Sansinterligne"/>
        <w:rPr>
          <w:rFonts w:ascii="Times New Roman" w:hAnsi="Times New Roman" w:cs="Times New Roman"/>
          <w:sz w:val="16"/>
          <w:szCs w:val="16"/>
        </w:rPr>
      </w:pPr>
    </w:p>
    <w:p w14:paraId="33B24278" w14:textId="106F0B6A" w:rsidR="00AB120C" w:rsidRPr="00AB120C" w:rsidRDefault="00AB120C" w:rsidP="00AB120C">
      <w:pPr>
        <w:pStyle w:val="Sansinterligne"/>
        <w:numPr>
          <w:ilvl w:val="0"/>
          <w:numId w:val="14"/>
        </w:numPr>
        <w:jc w:val="both"/>
        <w:rPr>
          <w:rFonts w:ascii="Times New Roman" w:hAnsi="Times New Roman" w:cs="Times New Roman"/>
          <w:b/>
          <w:bCs/>
          <w:u w:val="single"/>
        </w:rPr>
      </w:pPr>
      <w:r w:rsidRPr="00AB120C">
        <w:rPr>
          <w:rFonts w:ascii="Times New Roman" w:hAnsi="Times New Roman" w:cs="Times New Roman"/>
          <w:b/>
          <w:bCs/>
          <w:u w:val="single"/>
        </w:rPr>
        <w:t>Trésorerie – dépenses imputables au compte 6232 « Fêtes et Cérémonies »</w:t>
      </w:r>
    </w:p>
    <w:p w14:paraId="58ACD4E7" w14:textId="77777777" w:rsidR="00AB120C" w:rsidRPr="00FC62F4" w:rsidRDefault="00AB120C" w:rsidP="00AB120C">
      <w:pPr>
        <w:pStyle w:val="Sansinterligne"/>
        <w:jc w:val="both"/>
        <w:rPr>
          <w:rFonts w:ascii="Times New Roman" w:hAnsi="Times New Roman" w:cs="Times New Roman"/>
          <w:sz w:val="16"/>
          <w:szCs w:val="16"/>
        </w:rPr>
      </w:pPr>
    </w:p>
    <w:p w14:paraId="79707D8D" w14:textId="0987CF4C" w:rsidR="00AB120C" w:rsidRDefault="00AB120C" w:rsidP="00AB120C">
      <w:pPr>
        <w:pStyle w:val="Sansinterligne"/>
        <w:jc w:val="both"/>
        <w:rPr>
          <w:rFonts w:ascii="Times New Roman" w:hAnsi="Times New Roman" w:cs="Times New Roman"/>
        </w:rPr>
      </w:pPr>
      <w:r w:rsidRPr="00FC62F4">
        <w:rPr>
          <w:rFonts w:ascii="Times New Roman" w:hAnsi="Times New Roman" w:cs="Times New Roman"/>
        </w:rPr>
        <w:t>Madame le Maire précise au Conseil Municipal qu’au regard de la comptabilité publique, le comptable du Trésor est en droit d’exiger de l’ordonnateur, la production de tous les justificatifs nécessaires à l’imputation des opérations au compte 6232 « Fêtes et Cérémonies »</w:t>
      </w:r>
      <w:r w:rsidR="00AE3566">
        <w:rPr>
          <w:rFonts w:ascii="Times New Roman" w:hAnsi="Times New Roman" w:cs="Times New Roman"/>
        </w:rPr>
        <w:t>.</w:t>
      </w:r>
      <w:r w:rsidRPr="00FC62F4">
        <w:rPr>
          <w:rFonts w:ascii="Times New Roman" w:hAnsi="Times New Roman" w:cs="Times New Roman"/>
        </w:rPr>
        <w:t xml:space="preserve"> </w:t>
      </w:r>
    </w:p>
    <w:p w14:paraId="6B8D900B" w14:textId="77777777" w:rsidR="00AB120C" w:rsidRPr="00FC62F4" w:rsidRDefault="00AB120C" w:rsidP="00AB120C">
      <w:pPr>
        <w:pStyle w:val="Sansinterligne"/>
        <w:jc w:val="both"/>
        <w:rPr>
          <w:rFonts w:ascii="Times New Roman" w:hAnsi="Times New Roman" w:cs="Times New Roman"/>
          <w:sz w:val="16"/>
          <w:szCs w:val="16"/>
        </w:rPr>
      </w:pPr>
    </w:p>
    <w:p w14:paraId="30DBDFB9" w14:textId="77777777" w:rsidR="00AB120C" w:rsidRDefault="00AB120C" w:rsidP="00AB120C">
      <w:pPr>
        <w:pStyle w:val="Sansinterligne"/>
        <w:jc w:val="center"/>
        <w:rPr>
          <w:rFonts w:ascii="Times New Roman" w:hAnsi="Times New Roman" w:cs="Times New Roman"/>
        </w:rPr>
      </w:pPr>
      <w:r w:rsidRPr="00FC62F4">
        <w:rPr>
          <w:rFonts w:ascii="Times New Roman" w:hAnsi="Times New Roman" w:cs="Times New Roman"/>
        </w:rPr>
        <w:t>Le Conseil Municipal, après en avoir délibéré,</w:t>
      </w:r>
    </w:p>
    <w:p w14:paraId="7E227B12" w14:textId="77777777" w:rsidR="00AB120C" w:rsidRPr="00FC62F4" w:rsidRDefault="00AB120C" w:rsidP="00AB120C">
      <w:pPr>
        <w:pStyle w:val="Sansinterligne"/>
        <w:jc w:val="both"/>
        <w:rPr>
          <w:rFonts w:ascii="Times New Roman" w:hAnsi="Times New Roman" w:cs="Times New Roman"/>
          <w:sz w:val="16"/>
          <w:szCs w:val="16"/>
        </w:rPr>
      </w:pPr>
    </w:p>
    <w:p w14:paraId="0BD84A98" w14:textId="77777777" w:rsidR="00AB120C" w:rsidRPr="00FC62F4" w:rsidRDefault="00AB120C" w:rsidP="00AB120C">
      <w:pPr>
        <w:pStyle w:val="Sansinterligne"/>
        <w:numPr>
          <w:ilvl w:val="0"/>
          <w:numId w:val="13"/>
        </w:numPr>
        <w:jc w:val="both"/>
        <w:rPr>
          <w:rFonts w:ascii="Times New Roman" w:hAnsi="Times New Roman" w:cs="Times New Roman"/>
        </w:rPr>
      </w:pPr>
      <w:r w:rsidRPr="00FC62F4">
        <w:rPr>
          <w:rFonts w:ascii="Times New Roman" w:hAnsi="Times New Roman" w:cs="Times New Roman"/>
        </w:rPr>
        <w:t>FIXE comme suit la liste des dépenses ordinaires susceptibles d’être imputées au compte 6232 « Fêtes et Cérémonies » :</w:t>
      </w:r>
    </w:p>
    <w:p w14:paraId="169FD21A" w14:textId="4AA624ED" w:rsidR="00DA3009" w:rsidRDefault="00176002" w:rsidP="00AB120C">
      <w:pPr>
        <w:pStyle w:val="Sansinterligne"/>
        <w:numPr>
          <w:ilvl w:val="1"/>
          <w:numId w:val="13"/>
        </w:numPr>
        <w:jc w:val="both"/>
        <w:rPr>
          <w:rFonts w:ascii="Times New Roman" w:hAnsi="Times New Roman" w:cs="Times New Roman"/>
        </w:rPr>
      </w:pPr>
      <w:proofErr w:type="gramStart"/>
      <w:r>
        <w:rPr>
          <w:rFonts w:ascii="Times New Roman" w:hAnsi="Times New Roman" w:cs="Times New Roman"/>
        </w:rPr>
        <w:t>l</w:t>
      </w:r>
      <w:r w:rsidR="00DA3009">
        <w:rPr>
          <w:rFonts w:ascii="Times New Roman" w:hAnsi="Times New Roman" w:cs="Times New Roman"/>
        </w:rPr>
        <w:t>ors</w:t>
      </w:r>
      <w:proofErr w:type="gramEnd"/>
      <w:r w:rsidR="00DA3009">
        <w:rPr>
          <w:rFonts w:ascii="Times New Roman" w:hAnsi="Times New Roman" w:cs="Times New Roman"/>
        </w:rPr>
        <w:t xml:space="preserve"> des différentes fêtes et manifestations suivantes :</w:t>
      </w:r>
    </w:p>
    <w:p w14:paraId="03B24FD0" w14:textId="0297C8CD" w:rsidR="00AB120C" w:rsidRDefault="00AB120C" w:rsidP="00DA3009">
      <w:pPr>
        <w:pStyle w:val="Sansinterligne"/>
        <w:numPr>
          <w:ilvl w:val="2"/>
          <w:numId w:val="13"/>
        </w:numPr>
        <w:jc w:val="both"/>
        <w:rPr>
          <w:rFonts w:ascii="Times New Roman" w:hAnsi="Times New Roman" w:cs="Times New Roman"/>
        </w:rPr>
      </w:pPr>
      <w:r w:rsidRPr="00FC62F4">
        <w:rPr>
          <w:rFonts w:ascii="Times New Roman" w:hAnsi="Times New Roman" w:cs="Times New Roman"/>
        </w:rPr>
        <w:t xml:space="preserve">Fêtes Nationales : 8 mai, 14 juillet et 11 novembre </w:t>
      </w:r>
    </w:p>
    <w:p w14:paraId="3C429C3A" w14:textId="0D2A9FC2" w:rsidR="00DA3009" w:rsidRDefault="00DA3009" w:rsidP="00DA3009">
      <w:pPr>
        <w:pStyle w:val="Sansinterligne"/>
        <w:numPr>
          <w:ilvl w:val="2"/>
          <w:numId w:val="13"/>
        </w:numPr>
        <w:jc w:val="both"/>
        <w:rPr>
          <w:rFonts w:ascii="Times New Roman" w:hAnsi="Times New Roman" w:cs="Times New Roman"/>
        </w:rPr>
      </w:pPr>
      <w:r>
        <w:rPr>
          <w:rFonts w:ascii="Times New Roman" w:hAnsi="Times New Roman" w:cs="Times New Roman"/>
        </w:rPr>
        <w:t>Réceptions communales, intercommunales, associatives,</w:t>
      </w:r>
      <w:r w:rsidR="00176002">
        <w:rPr>
          <w:rFonts w:ascii="Times New Roman" w:hAnsi="Times New Roman" w:cs="Times New Roman"/>
        </w:rPr>
        <w:t xml:space="preserve"> transfrontalières,</w:t>
      </w:r>
    </w:p>
    <w:p w14:paraId="49B56E3A" w14:textId="3A18FF76" w:rsidR="00DA3009" w:rsidRDefault="00DA3009" w:rsidP="00DA3009">
      <w:pPr>
        <w:pStyle w:val="Sansinterligne"/>
        <w:numPr>
          <w:ilvl w:val="2"/>
          <w:numId w:val="13"/>
        </w:numPr>
        <w:jc w:val="both"/>
        <w:rPr>
          <w:rFonts w:ascii="Times New Roman" w:hAnsi="Times New Roman" w:cs="Times New Roman"/>
        </w:rPr>
      </w:pPr>
      <w:r>
        <w:rPr>
          <w:rFonts w:ascii="Times New Roman" w:hAnsi="Times New Roman" w:cs="Times New Roman"/>
        </w:rPr>
        <w:t>Collation, réunion de travail et réceptions,</w:t>
      </w:r>
    </w:p>
    <w:p w14:paraId="4F3E9CD7" w14:textId="04E8AA61" w:rsidR="00DA3009" w:rsidRDefault="00DA3009" w:rsidP="00DA3009">
      <w:pPr>
        <w:pStyle w:val="Sansinterligne"/>
        <w:numPr>
          <w:ilvl w:val="2"/>
          <w:numId w:val="13"/>
        </w:numPr>
        <w:jc w:val="both"/>
        <w:rPr>
          <w:rFonts w:ascii="Times New Roman" w:hAnsi="Times New Roman" w:cs="Times New Roman"/>
        </w:rPr>
      </w:pPr>
      <w:r>
        <w:rPr>
          <w:rFonts w:ascii="Times New Roman" w:hAnsi="Times New Roman" w:cs="Times New Roman"/>
        </w:rPr>
        <w:t>Fournitures festives et matériels scéniques,</w:t>
      </w:r>
    </w:p>
    <w:p w14:paraId="5A2C5425" w14:textId="686DAB88" w:rsidR="00DA3009" w:rsidRDefault="00DA3009" w:rsidP="00DA3009">
      <w:pPr>
        <w:pStyle w:val="Sansinterligne"/>
        <w:numPr>
          <w:ilvl w:val="2"/>
          <w:numId w:val="13"/>
        </w:numPr>
        <w:jc w:val="both"/>
        <w:rPr>
          <w:rFonts w:ascii="Times New Roman" w:hAnsi="Times New Roman" w:cs="Times New Roman"/>
        </w:rPr>
      </w:pPr>
      <w:r>
        <w:rPr>
          <w:rFonts w:ascii="Times New Roman" w:hAnsi="Times New Roman" w:cs="Times New Roman"/>
        </w:rPr>
        <w:t>Distinctions honorifiques,</w:t>
      </w:r>
      <w:r w:rsidR="00176002">
        <w:rPr>
          <w:rFonts w:ascii="Times New Roman" w:hAnsi="Times New Roman" w:cs="Times New Roman"/>
        </w:rPr>
        <w:t xml:space="preserve"> insertion/ publication </w:t>
      </w:r>
    </w:p>
    <w:p w14:paraId="10553770" w14:textId="73C89792" w:rsidR="00DA3009" w:rsidRPr="00FC62F4" w:rsidRDefault="00DA3009" w:rsidP="00DA3009">
      <w:pPr>
        <w:pStyle w:val="Sansinterligne"/>
        <w:numPr>
          <w:ilvl w:val="2"/>
          <w:numId w:val="13"/>
        </w:numPr>
        <w:jc w:val="both"/>
        <w:rPr>
          <w:rFonts w:ascii="Times New Roman" w:hAnsi="Times New Roman" w:cs="Times New Roman"/>
        </w:rPr>
      </w:pPr>
      <w:r>
        <w:rPr>
          <w:rFonts w:ascii="Times New Roman" w:hAnsi="Times New Roman" w:cs="Times New Roman"/>
        </w:rPr>
        <w:t>Cadeaux aux personnels communal</w:t>
      </w:r>
      <w:r w:rsidR="00176002">
        <w:rPr>
          <w:rFonts w:ascii="Times New Roman" w:hAnsi="Times New Roman" w:cs="Times New Roman"/>
        </w:rPr>
        <w:t xml:space="preserve">, enseignants, élus, personnes méritantes, </w:t>
      </w:r>
    </w:p>
    <w:p w14:paraId="6EB7E5D1" w14:textId="77777777" w:rsidR="00AB120C" w:rsidRDefault="00AB120C" w:rsidP="00AB120C">
      <w:pPr>
        <w:pStyle w:val="Sansinterligne"/>
        <w:numPr>
          <w:ilvl w:val="0"/>
          <w:numId w:val="13"/>
        </w:numPr>
        <w:jc w:val="both"/>
        <w:rPr>
          <w:rFonts w:ascii="Times New Roman" w:hAnsi="Times New Roman" w:cs="Times New Roman"/>
        </w:rPr>
      </w:pPr>
      <w:r w:rsidRPr="00FC62F4">
        <w:rPr>
          <w:rFonts w:ascii="Times New Roman" w:hAnsi="Times New Roman" w:cs="Times New Roman"/>
        </w:rPr>
        <w:t>AUTORISE Madame le Maire (ou l’un de ses adjoints en c</w:t>
      </w:r>
      <w:r>
        <w:rPr>
          <w:rFonts w:ascii="Times New Roman" w:hAnsi="Times New Roman" w:cs="Times New Roman"/>
        </w:rPr>
        <w:t>a</w:t>
      </w:r>
      <w:r w:rsidRPr="00FC62F4">
        <w:rPr>
          <w:rFonts w:ascii="Times New Roman" w:hAnsi="Times New Roman" w:cs="Times New Roman"/>
        </w:rPr>
        <w:t>s d’absences de celle-ci) à procéder à l’engagement des dépenses relatives aux articles précités et imputables au compte « Fêtes et Cérémonies ».</w:t>
      </w:r>
    </w:p>
    <w:p w14:paraId="6FF33DB6" w14:textId="77777777" w:rsidR="00AB120C" w:rsidRPr="00A703A9" w:rsidRDefault="00AB120C" w:rsidP="00A703A9">
      <w:pPr>
        <w:pStyle w:val="Sansinterligne"/>
        <w:rPr>
          <w:rFonts w:ascii="Times New Roman" w:hAnsi="Times New Roman" w:cs="Times New Roman"/>
          <w:sz w:val="16"/>
          <w:szCs w:val="16"/>
        </w:rPr>
      </w:pPr>
    </w:p>
    <w:p w14:paraId="0B5CC914" w14:textId="192AABA0" w:rsidR="00A9666E" w:rsidRDefault="00AB120C" w:rsidP="00A703A9">
      <w:pPr>
        <w:pStyle w:val="Sansinterligne"/>
        <w:rPr>
          <w:rFonts w:ascii="Times New Roman" w:hAnsi="Times New Roman" w:cs="Times New Roman"/>
          <w:sz w:val="24"/>
          <w:szCs w:val="24"/>
        </w:rPr>
      </w:pPr>
      <w:r w:rsidRPr="00A703A9">
        <w:rPr>
          <w:rFonts w:ascii="Times New Roman" w:hAnsi="Times New Roman" w:cs="Times New Roman"/>
          <w:sz w:val="24"/>
          <w:szCs w:val="24"/>
        </w:rPr>
        <w:t>Adopté à l’unanimité.</w:t>
      </w:r>
    </w:p>
    <w:p w14:paraId="2E0D4841" w14:textId="77777777" w:rsidR="005F31AE" w:rsidRDefault="005F31AE" w:rsidP="00A703A9">
      <w:pPr>
        <w:pStyle w:val="Sansinterligne"/>
        <w:rPr>
          <w:rFonts w:ascii="Times New Roman" w:hAnsi="Times New Roman" w:cs="Times New Roman"/>
          <w:sz w:val="16"/>
          <w:szCs w:val="16"/>
        </w:rPr>
      </w:pPr>
    </w:p>
    <w:p w14:paraId="27CCC298" w14:textId="2BE5EC01" w:rsidR="00A9666E" w:rsidRDefault="00D07F58" w:rsidP="00AB120C">
      <w:pPr>
        <w:pStyle w:val="Paragraphedeliste"/>
        <w:numPr>
          <w:ilvl w:val="0"/>
          <w:numId w:val="14"/>
        </w:numPr>
        <w:tabs>
          <w:tab w:val="left" w:pos="2268"/>
        </w:tabs>
        <w:spacing w:after="0" w:line="240" w:lineRule="auto"/>
        <w:jc w:val="both"/>
        <w:rPr>
          <w:rFonts w:ascii="Times New Roman" w:hAnsi="Times New Roman" w:cs="Times New Roman"/>
          <w:b/>
          <w:bCs/>
          <w:sz w:val="24"/>
          <w:szCs w:val="24"/>
          <w:u w:val="single"/>
        </w:rPr>
      </w:pPr>
      <w:r w:rsidRPr="00D07F58">
        <w:rPr>
          <w:rFonts w:ascii="Times New Roman" w:hAnsi="Times New Roman" w:cs="Times New Roman"/>
          <w:b/>
          <w:bCs/>
          <w:sz w:val="24"/>
          <w:szCs w:val="24"/>
          <w:u w:val="single"/>
        </w:rPr>
        <w:t>Travaux - Rue de l’Abreuvoir</w:t>
      </w:r>
    </w:p>
    <w:p w14:paraId="520D1632" w14:textId="77777777" w:rsidR="005F31AE" w:rsidRPr="005F31AE" w:rsidRDefault="005F31AE" w:rsidP="00AB120C">
      <w:pPr>
        <w:tabs>
          <w:tab w:val="left" w:pos="2268"/>
        </w:tabs>
        <w:spacing w:after="0" w:line="240" w:lineRule="auto"/>
        <w:jc w:val="both"/>
        <w:rPr>
          <w:rFonts w:ascii="Times New Roman" w:hAnsi="Times New Roman" w:cs="Times New Roman"/>
          <w:sz w:val="16"/>
          <w:szCs w:val="16"/>
        </w:rPr>
      </w:pPr>
    </w:p>
    <w:p w14:paraId="72780421" w14:textId="2DC9C369" w:rsidR="00AE3566" w:rsidRDefault="00AB120C" w:rsidP="00AB120C">
      <w:pPr>
        <w:tabs>
          <w:tab w:val="left" w:pos="2268"/>
        </w:tabs>
        <w:spacing w:after="0" w:line="240" w:lineRule="auto"/>
        <w:jc w:val="both"/>
        <w:rPr>
          <w:rFonts w:ascii="Times New Roman" w:hAnsi="Times New Roman" w:cs="Times New Roman"/>
          <w:sz w:val="24"/>
          <w:szCs w:val="24"/>
        </w:rPr>
      </w:pPr>
      <w:r w:rsidRPr="00AB120C">
        <w:rPr>
          <w:rFonts w:ascii="Times New Roman" w:hAnsi="Times New Roman" w:cs="Times New Roman"/>
          <w:sz w:val="24"/>
          <w:szCs w:val="24"/>
        </w:rPr>
        <w:t>Madame le Maire</w:t>
      </w:r>
      <w:r>
        <w:rPr>
          <w:rFonts w:ascii="Times New Roman" w:hAnsi="Times New Roman" w:cs="Times New Roman"/>
          <w:b/>
          <w:bCs/>
          <w:sz w:val="24"/>
          <w:szCs w:val="24"/>
        </w:rPr>
        <w:t xml:space="preserve"> </w:t>
      </w:r>
      <w:r>
        <w:rPr>
          <w:rFonts w:ascii="Times New Roman" w:hAnsi="Times New Roman" w:cs="Times New Roman"/>
          <w:sz w:val="24"/>
          <w:szCs w:val="24"/>
        </w:rPr>
        <w:t xml:space="preserve">informe </w:t>
      </w:r>
      <w:r w:rsidR="004518EF">
        <w:rPr>
          <w:rFonts w:ascii="Times New Roman" w:hAnsi="Times New Roman" w:cs="Times New Roman"/>
          <w:sz w:val="24"/>
          <w:szCs w:val="24"/>
        </w:rPr>
        <w:t xml:space="preserve">le Conseil Municipal </w:t>
      </w:r>
      <w:r>
        <w:rPr>
          <w:rFonts w:ascii="Times New Roman" w:hAnsi="Times New Roman" w:cs="Times New Roman"/>
          <w:sz w:val="24"/>
          <w:szCs w:val="24"/>
        </w:rPr>
        <w:t>que tous les riverains de la Rue de l’Abreuvoir étaient présents à la réunion d’information du 30 janvier 2025 en Mair</w:t>
      </w:r>
      <w:r w:rsidR="005A3CA2">
        <w:rPr>
          <w:rFonts w:ascii="Times New Roman" w:hAnsi="Times New Roman" w:cs="Times New Roman"/>
          <w:sz w:val="24"/>
          <w:szCs w:val="24"/>
        </w:rPr>
        <w:t>i</w:t>
      </w:r>
      <w:r>
        <w:rPr>
          <w:rFonts w:ascii="Times New Roman" w:hAnsi="Times New Roman" w:cs="Times New Roman"/>
          <w:sz w:val="24"/>
          <w:szCs w:val="24"/>
        </w:rPr>
        <w:t xml:space="preserve">e et que toutes les questions ont reçues une réponse explicite. </w:t>
      </w:r>
    </w:p>
    <w:p w14:paraId="027BCBD0" w14:textId="3FF5718E" w:rsidR="00A9666E" w:rsidRDefault="00AB120C" w:rsidP="00AB120C">
      <w:pPr>
        <w:tabs>
          <w:tab w:val="left"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Monsieur </w:t>
      </w:r>
      <w:r w:rsidR="004518EF">
        <w:rPr>
          <w:rFonts w:ascii="Times New Roman" w:hAnsi="Times New Roman" w:cs="Times New Roman"/>
          <w:sz w:val="24"/>
          <w:szCs w:val="24"/>
        </w:rPr>
        <w:t xml:space="preserve">l’adjoint </w:t>
      </w:r>
      <w:r w:rsidR="007E330C">
        <w:rPr>
          <w:rFonts w:ascii="Times New Roman" w:hAnsi="Times New Roman" w:cs="Times New Roman"/>
          <w:sz w:val="24"/>
          <w:szCs w:val="24"/>
        </w:rPr>
        <w:t xml:space="preserve">Yves </w:t>
      </w:r>
      <w:r>
        <w:rPr>
          <w:rFonts w:ascii="Times New Roman" w:hAnsi="Times New Roman" w:cs="Times New Roman"/>
          <w:sz w:val="24"/>
          <w:szCs w:val="24"/>
        </w:rPr>
        <w:t>EHRHART expose le projet à l’assemblée délibérante :</w:t>
      </w:r>
    </w:p>
    <w:p w14:paraId="42BA1702" w14:textId="1293CB41" w:rsidR="00AB120C" w:rsidRDefault="00AB120C" w:rsidP="00AB120C">
      <w:pPr>
        <w:pStyle w:val="Paragraphedeliste"/>
        <w:numPr>
          <w:ilvl w:val="0"/>
          <w:numId w:val="13"/>
        </w:numPr>
        <w:tabs>
          <w:tab w:val="left"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La mise en souterrain d</w:t>
      </w:r>
      <w:r w:rsidR="002431DA">
        <w:rPr>
          <w:rFonts w:ascii="Times New Roman" w:hAnsi="Times New Roman" w:cs="Times New Roman"/>
          <w:sz w:val="24"/>
          <w:szCs w:val="24"/>
        </w:rPr>
        <w:t>’une</w:t>
      </w:r>
      <w:r>
        <w:rPr>
          <w:rFonts w:ascii="Times New Roman" w:hAnsi="Times New Roman" w:cs="Times New Roman"/>
          <w:sz w:val="24"/>
          <w:szCs w:val="24"/>
        </w:rPr>
        <w:t xml:space="preserve"> gaine pour la mise en place de la fibre</w:t>
      </w:r>
      <w:r w:rsidR="002431DA">
        <w:rPr>
          <w:rFonts w:ascii="Times New Roman" w:hAnsi="Times New Roman" w:cs="Times New Roman"/>
          <w:sz w:val="24"/>
          <w:szCs w:val="24"/>
        </w:rPr>
        <w:t>,</w:t>
      </w:r>
    </w:p>
    <w:p w14:paraId="01E23A9C" w14:textId="074DA294" w:rsidR="00AB120C" w:rsidRDefault="002431DA" w:rsidP="00AB120C">
      <w:pPr>
        <w:pStyle w:val="Paragraphedeliste"/>
        <w:numPr>
          <w:ilvl w:val="0"/>
          <w:numId w:val="13"/>
        </w:numPr>
        <w:tabs>
          <w:tab w:val="left"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La mise en souterrain d’une gaine en cas de besoin pour le réseau électrique,</w:t>
      </w:r>
    </w:p>
    <w:p w14:paraId="702E6548" w14:textId="7139902C" w:rsidR="002431DA" w:rsidRDefault="002431DA" w:rsidP="00AB120C">
      <w:pPr>
        <w:pStyle w:val="Paragraphedeliste"/>
        <w:numPr>
          <w:ilvl w:val="0"/>
          <w:numId w:val="13"/>
        </w:numPr>
        <w:tabs>
          <w:tab w:val="left"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mise en place de grilles devant les entrées des propriétés pour canaliser les eaux de ruissellements </w:t>
      </w:r>
      <w:r w:rsidR="00176002">
        <w:rPr>
          <w:rFonts w:ascii="Times New Roman" w:hAnsi="Times New Roman" w:cs="Times New Roman"/>
          <w:sz w:val="24"/>
          <w:szCs w:val="24"/>
        </w:rPr>
        <w:t>en raison de la profondeur d’enfouissement des réseaux ne permettant pas d’abaisser suffisamment le niveau de la route pour garantir le dénivelé prescrit au niveau du trottoir</w:t>
      </w:r>
      <w:r w:rsidR="00A703A9">
        <w:rPr>
          <w:rFonts w:ascii="Times New Roman" w:hAnsi="Times New Roman" w:cs="Times New Roman"/>
          <w:sz w:val="24"/>
          <w:szCs w:val="24"/>
        </w:rPr>
        <w:t>,</w:t>
      </w:r>
    </w:p>
    <w:p w14:paraId="5F6B3EE1" w14:textId="373FD02C" w:rsidR="00A703A9" w:rsidRDefault="00A703A9" w:rsidP="00AB120C">
      <w:pPr>
        <w:pStyle w:val="Paragraphedeliste"/>
        <w:numPr>
          <w:ilvl w:val="0"/>
          <w:numId w:val="13"/>
        </w:numPr>
        <w:tabs>
          <w:tab w:val="left"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La réalisation de trottoir en enrobé perméable,</w:t>
      </w:r>
    </w:p>
    <w:p w14:paraId="0236C71F" w14:textId="0005EEF4" w:rsidR="00A703A9" w:rsidRDefault="00A703A9" w:rsidP="00AB120C">
      <w:pPr>
        <w:pStyle w:val="Paragraphedeliste"/>
        <w:numPr>
          <w:ilvl w:val="0"/>
          <w:numId w:val="13"/>
        </w:numPr>
        <w:tabs>
          <w:tab w:val="left"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La matérialisation d’emplacement</w:t>
      </w:r>
      <w:r w:rsidR="005A3CA2">
        <w:rPr>
          <w:rFonts w:ascii="Times New Roman" w:hAnsi="Times New Roman" w:cs="Times New Roman"/>
          <w:sz w:val="24"/>
          <w:szCs w:val="24"/>
        </w:rPr>
        <w:t>s</w:t>
      </w:r>
      <w:r>
        <w:rPr>
          <w:rFonts w:ascii="Times New Roman" w:hAnsi="Times New Roman" w:cs="Times New Roman"/>
          <w:sz w:val="24"/>
          <w:szCs w:val="24"/>
        </w:rPr>
        <w:t xml:space="preserve"> de stationnement,</w:t>
      </w:r>
    </w:p>
    <w:p w14:paraId="2F95E43F" w14:textId="25B9CEFB" w:rsidR="00A703A9" w:rsidRDefault="00A703A9" w:rsidP="00AB120C">
      <w:pPr>
        <w:pStyle w:val="Paragraphedeliste"/>
        <w:numPr>
          <w:ilvl w:val="0"/>
          <w:numId w:val="13"/>
        </w:numPr>
        <w:tabs>
          <w:tab w:val="left"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 espaces de plantation, il n’y aura pas d’arbres trop invasifs par les racines,</w:t>
      </w:r>
    </w:p>
    <w:p w14:paraId="73CCE17A" w14:textId="3DF70598" w:rsidR="00A703A9" w:rsidRDefault="00A703A9" w:rsidP="00AB120C">
      <w:pPr>
        <w:pStyle w:val="Paragraphedeliste"/>
        <w:numPr>
          <w:ilvl w:val="0"/>
          <w:numId w:val="13"/>
        </w:numPr>
        <w:tabs>
          <w:tab w:val="left"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La voirie sera partagée avec les cyclistes,</w:t>
      </w:r>
    </w:p>
    <w:p w14:paraId="7E995D00" w14:textId="6F2B707B" w:rsidR="00A703A9" w:rsidRDefault="00A703A9" w:rsidP="00AB120C">
      <w:pPr>
        <w:pStyle w:val="Paragraphedeliste"/>
        <w:numPr>
          <w:ilvl w:val="0"/>
          <w:numId w:val="13"/>
        </w:numPr>
        <w:tabs>
          <w:tab w:val="left"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y aura un espace vert après le Garage Boch, il sera demandé au PETR si cet endroit pourra bénéficier </w:t>
      </w:r>
      <w:r w:rsidR="005A3CA2">
        <w:rPr>
          <w:rFonts w:ascii="Times New Roman" w:hAnsi="Times New Roman" w:cs="Times New Roman"/>
          <w:sz w:val="24"/>
          <w:szCs w:val="24"/>
        </w:rPr>
        <w:t>d’un quota d’</w:t>
      </w:r>
      <w:r>
        <w:rPr>
          <w:rFonts w:ascii="Times New Roman" w:hAnsi="Times New Roman" w:cs="Times New Roman"/>
          <w:sz w:val="24"/>
          <w:szCs w:val="24"/>
        </w:rPr>
        <w:t>arbres.</w:t>
      </w:r>
    </w:p>
    <w:p w14:paraId="5A0EEFC9" w14:textId="77777777" w:rsidR="00AB120C" w:rsidRPr="00A97988" w:rsidRDefault="00AB120C" w:rsidP="00AB120C">
      <w:pPr>
        <w:tabs>
          <w:tab w:val="left" w:pos="2268"/>
        </w:tabs>
        <w:spacing w:after="0" w:line="240" w:lineRule="auto"/>
        <w:jc w:val="both"/>
        <w:rPr>
          <w:rFonts w:ascii="Times New Roman" w:hAnsi="Times New Roman" w:cs="Times New Roman"/>
          <w:sz w:val="16"/>
          <w:szCs w:val="16"/>
        </w:rPr>
      </w:pPr>
    </w:p>
    <w:p w14:paraId="4BEA2322" w14:textId="2367A8FF" w:rsidR="00A9666E" w:rsidRDefault="00D07F58" w:rsidP="00AB120C">
      <w:pPr>
        <w:pStyle w:val="Paragraphedeliste"/>
        <w:numPr>
          <w:ilvl w:val="0"/>
          <w:numId w:val="14"/>
        </w:numPr>
        <w:tabs>
          <w:tab w:val="left" w:pos="2268"/>
        </w:tabs>
        <w:spacing w:after="0" w:line="240" w:lineRule="auto"/>
        <w:jc w:val="both"/>
        <w:rPr>
          <w:rFonts w:ascii="Times New Roman" w:hAnsi="Times New Roman" w:cs="Times New Roman"/>
          <w:b/>
          <w:bCs/>
          <w:sz w:val="24"/>
          <w:szCs w:val="24"/>
          <w:u w:val="single"/>
        </w:rPr>
      </w:pPr>
      <w:r w:rsidRPr="00D07F58">
        <w:rPr>
          <w:rFonts w:ascii="Times New Roman" w:hAnsi="Times New Roman" w:cs="Times New Roman"/>
          <w:b/>
          <w:bCs/>
          <w:sz w:val="24"/>
          <w:szCs w:val="24"/>
          <w:u w:val="single"/>
        </w:rPr>
        <w:t>Travaux – Demande de financement</w:t>
      </w:r>
      <w:r w:rsidR="006D7301">
        <w:rPr>
          <w:rFonts w:ascii="Times New Roman" w:hAnsi="Times New Roman" w:cs="Times New Roman"/>
          <w:b/>
          <w:bCs/>
          <w:sz w:val="24"/>
          <w:szCs w:val="24"/>
          <w:u w:val="single"/>
        </w:rPr>
        <w:t xml:space="preserve"> </w:t>
      </w:r>
    </w:p>
    <w:p w14:paraId="3E9FE9EF" w14:textId="77777777" w:rsidR="00A703A9" w:rsidRPr="00A703A9" w:rsidRDefault="00A703A9" w:rsidP="00A703A9">
      <w:pPr>
        <w:pStyle w:val="Paragraphedeliste"/>
        <w:tabs>
          <w:tab w:val="left" w:pos="2268"/>
        </w:tabs>
        <w:spacing w:after="0" w:line="240" w:lineRule="auto"/>
        <w:ind w:left="1080"/>
        <w:jc w:val="both"/>
        <w:rPr>
          <w:rFonts w:ascii="Times New Roman" w:hAnsi="Times New Roman" w:cs="Times New Roman"/>
          <w:b/>
          <w:bCs/>
          <w:sz w:val="16"/>
          <w:szCs w:val="16"/>
          <w:u w:val="single"/>
        </w:rPr>
      </w:pPr>
    </w:p>
    <w:p w14:paraId="37FD6C50" w14:textId="5EA92590" w:rsidR="00A703A9" w:rsidRDefault="00A703A9" w:rsidP="00A703A9">
      <w:pPr>
        <w:pStyle w:val="Paragraphedeliste"/>
        <w:numPr>
          <w:ilvl w:val="1"/>
          <w:numId w:val="14"/>
        </w:numPr>
        <w:tabs>
          <w:tab w:val="left" w:pos="2268"/>
        </w:tabs>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Toiture Mairie</w:t>
      </w:r>
    </w:p>
    <w:p w14:paraId="631A668E" w14:textId="77777777" w:rsidR="006D7301" w:rsidRPr="006D7301" w:rsidRDefault="006D7301" w:rsidP="006D7301">
      <w:pPr>
        <w:pStyle w:val="Paragraphedeliste"/>
        <w:tabs>
          <w:tab w:val="left" w:pos="2268"/>
        </w:tabs>
        <w:spacing w:after="0" w:line="240" w:lineRule="auto"/>
        <w:jc w:val="both"/>
        <w:rPr>
          <w:rFonts w:ascii="Times New Roman" w:hAnsi="Times New Roman" w:cs="Times New Roman"/>
          <w:b/>
          <w:bCs/>
          <w:sz w:val="16"/>
          <w:szCs w:val="16"/>
          <w:u w:val="single"/>
        </w:rPr>
      </w:pPr>
    </w:p>
    <w:p w14:paraId="0CC09C7F" w14:textId="77777777" w:rsidR="006D7301" w:rsidRDefault="006D7301" w:rsidP="006D7301">
      <w:pPr>
        <w:pStyle w:val="Sansinterligne"/>
        <w:jc w:val="center"/>
        <w:rPr>
          <w:rFonts w:ascii="Times New Roman" w:hAnsi="Times New Roman" w:cs="Times New Roman"/>
          <w:sz w:val="24"/>
          <w:szCs w:val="24"/>
        </w:rPr>
      </w:pPr>
      <w:r>
        <w:rPr>
          <w:rFonts w:ascii="Times New Roman" w:hAnsi="Times New Roman" w:cs="Times New Roman"/>
          <w:sz w:val="24"/>
          <w:szCs w:val="24"/>
        </w:rPr>
        <w:t>Le Conseil Municipal,</w:t>
      </w:r>
    </w:p>
    <w:p w14:paraId="202FD5D8" w14:textId="77777777" w:rsidR="009160A9" w:rsidRPr="009160A9" w:rsidRDefault="009160A9" w:rsidP="006D7301">
      <w:pPr>
        <w:pStyle w:val="Sansinterligne"/>
        <w:jc w:val="center"/>
        <w:rPr>
          <w:rFonts w:ascii="Times New Roman" w:hAnsi="Times New Roman" w:cs="Times New Roman"/>
          <w:sz w:val="16"/>
          <w:szCs w:val="16"/>
        </w:rPr>
      </w:pPr>
    </w:p>
    <w:p w14:paraId="33D6BBEF" w14:textId="37B0DF3A" w:rsidR="009160A9" w:rsidRDefault="009160A9" w:rsidP="009160A9">
      <w:pPr>
        <w:pStyle w:val="Sansinterligne"/>
        <w:ind w:left="708" w:hanging="708"/>
        <w:jc w:val="both"/>
        <w:rPr>
          <w:rFonts w:ascii="Times New Roman" w:hAnsi="Times New Roman" w:cs="Times New Roman"/>
          <w:sz w:val="24"/>
          <w:szCs w:val="24"/>
        </w:rPr>
      </w:pPr>
      <w:r>
        <w:rPr>
          <w:rFonts w:ascii="Times New Roman" w:hAnsi="Times New Roman" w:cs="Times New Roman"/>
          <w:sz w:val="24"/>
          <w:szCs w:val="24"/>
        </w:rPr>
        <w:t>VU</w:t>
      </w:r>
      <w:r>
        <w:rPr>
          <w:rFonts w:ascii="Times New Roman" w:hAnsi="Times New Roman" w:cs="Times New Roman"/>
          <w:sz w:val="24"/>
          <w:szCs w:val="24"/>
        </w:rPr>
        <w:tab/>
        <w:t xml:space="preserve"> l’état de la toiture du bâtiment de la Mairie, infiltration, tuiles abîmées, faîtières désolidarisées,</w:t>
      </w:r>
    </w:p>
    <w:p w14:paraId="5514E8E6" w14:textId="62187036" w:rsidR="009160A9" w:rsidRDefault="009160A9" w:rsidP="009160A9">
      <w:pPr>
        <w:pStyle w:val="Sansinterligne"/>
        <w:jc w:val="both"/>
        <w:rPr>
          <w:rFonts w:ascii="Times New Roman" w:hAnsi="Times New Roman" w:cs="Times New Roman"/>
          <w:sz w:val="24"/>
          <w:szCs w:val="24"/>
        </w:rPr>
      </w:pPr>
      <w:r>
        <w:rPr>
          <w:rFonts w:ascii="Times New Roman" w:hAnsi="Times New Roman" w:cs="Times New Roman"/>
          <w:sz w:val="24"/>
          <w:szCs w:val="24"/>
        </w:rPr>
        <w:lastRenderedPageBreak/>
        <w:t xml:space="preserve">CONSIDERANT </w:t>
      </w:r>
      <w:r>
        <w:rPr>
          <w:rFonts w:ascii="Times New Roman" w:hAnsi="Times New Roman" w:cs="Times New Roman"/>
          <w:sz w:val="24"/>
          <w:szCs w:val="24"/>
        </w:rPr>
        <w:tab/>
        <w:t xml:space="preserve">qu’il est urgent </w:t>
      </w:r>
      <w:proofErr w:type="gramStart"/>
      <w:r>
        <w:rPr>
          <w:rFonts w:ascii="Times New Roman" w:hAnsi="Times New Roman" w:cs="Times New Roman"/>
          <w:sz w:val="24"/>
          <w:szCs w:val="24"/>
        </w:rPr>
        <w:t>de faire</w:t>
      </w:r>
      <w:proofErr w:type="gramEnd"/>
      <w:r>
        <w:rPr>
          <w:rFonts w:ascii="Times New Roman" w:hAnsi="Times New Roman" w:cs="Times New Roman"/>
          <w:sz w:val="24"/>
          <w:szCs w:val="24"/>
        </w:rPr>
        <w:t xml:space="preserve"> les travaux de réparation au courant de l’été,</w:t>
      </w:r>
    </w:p>
    <w:p w14:paraId="6A50EA4D" w14:textId="7D9C9DD9" w:rsidR="009160A9" w:rsidRDefault="009160A9" w:rsidP="009160A9">
      <w:pPr>
        <w:pStyle w:val="Sansinterligne"/>
        <w:jc w:val="both"/>
        <w:rPr>
          <w:rFonts w:ascii="Times New Roman" w:hAnsi="Times New Roman" w:cs="Times New Roman"/>
          <w:sz w:val="24"/>
          <w:szCs w:val="24"/>
        </w:rPr>
      </w:pPr>
      <w:r>
        <w:rPr>
          <w:rFonts w:ascii="Times New Roman" w:hAnsi="Times New Roman" w:cs="Times New Roman"/>
          <w:sz w:val="24"/>
          <w:szCs w:val="24"/>
        </w:rPr>
        <w:t>VU</w:t>
      </w:r>
      <w:r>
        <w:rPr>
          <w:rFonts w:ascii="Times New Roman" w:hAnsi="Times New Roman" w:cs="Times New Roman"/>
          <w:sz w:val="24"/>
          <w:szCs w:val="24"/>
        </w:rPr>
        <w:tab/>
        <w:t>le devis de l’Entreprise FLUCK de Valff d’un montant de 39 601.00 € H.T.,</w:t>
      </w:r>
    </w:p>
    <w:p w14:paraId="5CCC6A06" w14:textId="77777777" w:rsidR="009160A9" w:rsidRDefault="009160A9" w:rsidP="009160A9">
      <w:pPr>
        <w:pStyle w:val="Sansinterligne"/>
        <w:jc w:val="both"/>
        <w:rPr>
          <w:rFonts w:ascii="Times New Roman" w:hAnsi="Times New Roman" w:cs="Times New Roman"/>
          <w:sz w:val="24"/>
          <w:szCs w:val="24"/>
        </w:rPr>
      </w:pPr>
    </w:p>
    <w:p w14:paraId="54405F98" w14:textId="77777777" w:rsidR="006D7301" w:rsidRDefault="006D7301" w:rsidP="006D7301">
      <w:pPr>
        <w:pStyle w:val="Sansinterligne"/>
        <w:jc w:val="center"/>
        <w:rPr>
          <w:rFonts w:ascii="Times New Roman" w:hAnsi="Times New Roman" w:cs="Times New Roman"/>
          <w:sz w:val="24"/>
          <w:szCs w:val="24"/>
        </w:rPr>
      </w:pPr>
      <w:proofErr w:type="gramStart"/>
      <w:r>
        <w:rPr>
          <w:rFonts w:ascii="Times New Roman" w:hAnsi="Times New Roman" w:cs="Times New Roman"/>
          <w:sz w:val="24"/>
          <w:szCs w:val="24"/>
        </w:rPr>
        <w:t>après</w:t>
      </w:r>
      <w:proofErr w:type="gramEnd"/>
      <w:r>
        <w:rPr>
          <w:rFonts w:ascii="Times New Roman" w:hAnsi="Times New Roman" w:cs="Times New Roman"/>
          <w:sz w:val="24"/>
          <w:szCs w:val="24"/>
        </w:rPr>
        <w:t xml:space="preserve"> avoir entendu les explications de Madame le Maire,</w:t>
      </w:r>
    </w:p>
    <w:p w14:paraId="44A03FEC" w14:textId="77777777" w:rsidR="006D7301" w:rsidRPr="000967BE" w:rsidRDefault="006D7301" w:rsidP="006D7301">
      <w:pPr>
        <w:pStyle w:val="Sansinterligne"/>
        <w:jc w:val="center"/>
        <w:rPr>
          <w:rFonts w:ascii="Times New Roman" w:hAnsi="Times New Roman" w:cs="Times New Roman"/>
          <w:sz w:val="16"/>
          <w:szCs w:val="16"/>
        </w:rPr>
      </w:pPr>
    </w:p>
    <w:p w14:paraId="52C11900" w14:textId="2E769E4A" w:rsidR="006D7301" w:rsidRDefault="006D7301" w:rsidP="006D7301">
      <w:pPr>
        <w:pStyle w:val="Sansinterligne"/>
        <w:numPr>
          <w:ilvl w:val="0"/>
          <w:numId w:val="11"/>
        </w:numPr>
        <w:jc w:val="both"/>
        <w:rPr>
          <w:rFonts w:ascii="Times New Roman" w:hAnsi="Times New Roman" w:cs="Times New Roman"/>
          <w:sz w:val="24"/>
          <w:szCs w:val="24"/>
        </w:rPr>
      </w:pPr>
      <w:r>
        <w:rPr>
          <w:rFonts w:ascii="Times New Roman" w:hAnsi="Times New Roman" w:cs="Times New Roman"/>
          <w:sz w:val="24"/>
          <w:szCs w:val="24"/>
        </w:rPr>
        <w:t>DECIDE DE PREVOIR des travaux de ré</w:t>
      </w:r>
      <w:r w:rsidR="009160A9">
        <w:rPr>
          <w:rFonts w:ascii="Times New Roman" w:hAnsi="Times New Roman" w:cs="Times New Roman"/>
          <w:sz w:val="24"/>
          <w:szCs w:val="24"/>
        </w:rPr>
        <w:t>para</w:t>
      </w:r>
      <w:r>
        <w:rPr>
          <w:rFonts w:ascii="Times New Roman" w:hAnsi="Times New Roman" w:cs="Times New Roman"/>
          <w:sz w:val="24"/>
          <w:szCs w:val="24"/>
        </w:rPr>
        <w:t xml:space="preserve">tion de </w:t>
      </w:r>
      <w:r w:rsidR="009160A9">
        <w:rPr>
          <w:rFonts w:ascii="Times New Roman" w:hAnsi="Times New Roman" w:cs="Times New Roman"/>
          <w:sz w:val="24"/>
          <w:szCs w:val="24"/>
        </w:rPr>
        <w:t xml:space="preserve">la </w:t>
      </w:r>
      <w:r>
        <w:rPr>
          <w:rFonts w:ascii="Times New Roman" w:hAnsi="Times New Roman" w:cs="Times New Roman"/>
          <w:sz w:val="24"/>
          <w:szCs w:val="24"/>
        </w:rPr>
        <w:t xml:space="preserve">toiture </w:t>
      </w:r>
      <w:r w:rsidR="00A97988">
        <w:rPr>
          <w:rFonts w:ascii="Times New Roman" w:hAnsi="Times New Roman" w:cs="Times New Roman"/>
          <w:sz w:val="24"/>
          <w:szCs w:val="24"/>
        </w:rPr>
        <w:t>de</w:t>
      </w:r>
      <w:r>
        <w:rPr>
          <w:rFonts w:ascii="Times New Roman" w:hAnsi="Times New Roman" w:cs="Times New Roman"/>
          <w:sz w:val="24"/>
          <w:szCs w:val="24"/>
        </w:rPr>
        <w:t xml:space="preserve"> la Mairie au </w:t>
      </w:r>
      <w:r w:rsidR="009160A9">
        <w:rPr>
          <w:rFonts w:ascii="Times New Roman" w:hAnsi="Times New Roman" w:cs="Times New Roman"/>
          <w:sz w:val="24"/>
          <w:szCs w:val="24"/>
        </w:rPr>
        <w:t>courant de l’année 2025 et de les CONFIER à l’Entreprise FLUCK</w:t>
      </w:r>
      <w:r>
        <w:rPr>
          <w:rFonts w:ascii="Times New Roman" w:hAnsi="Times New Roman" w:cs="Times New Roman"/>
          <w:sz w:val="24"/>
          <w:szCs w:val="24"/>
        </w:rPr>
        <w:t>,</w:t>
      </w:r>
      <w:r w:rsidR="009160A9">
        <w:rPr>
          <w:rFonts w:ascii="Times New Roman" w:hAnsi="Times New Roman" w:cs="Times New Roman"/>
          <w:sz w:val="24"/>
          <w:szCs w:val="24"/>
        </w:rPr>
        <w:t xml:space="preserve"> pour </w:t>
      </w:r>
      <w:r>
        <w:rPr>
          <w:rFonts w:ascii="Times New Roman" w:hAnsi="Times New Roman" w:cs="Times New Roman"/>
          <w:sz w:val="24"/>
          <w:szCs w:val="24"/>
        </w:rPr>
        <w:t xml:space="preserve">un montant de </w:t>
      </w:r>
      <w:r w:rsidR="00A703A9">
        <w:rPr>
          <w:rFonts w:ascii="Times New Roman" w:hAnsi="Times New Roman" w:cs="Times New Roman"/>
          <w:sz w:val="24"/>
          <w:szCs w:val="24"/>
        </w:rPr>
        <w:t>39 601.00</w:t>
      </w:r>
      <w:r>
        <w:rPr>
          <w:rFonts w:ascii="Times New Roman" w:hAnsi="Times New Roman" w:cs="Times New Roman"/>
          <w:sz w:val="24"/>
          <w:szCs w:val="24"/>
        </w:rPr>
        <w:t xml:space="preserve"> €</w:t>
      </w:r>
      <w:r w:rsidR="00A703A9">
        <w:rPr>
          <w:rFonts w:ascii="Times New Roman" w:hAnsi="Times New Roman" w:cs="Times New Roman"/>
          <w:sz w:val="24"/>
          <w:szCs w:val="24"/>
        </w:rPr>
        <w:t xml:space="preserve"> H.T.</w:t>
      </w:r>
      <w:r w:rsidR="009160A9">
        <w:rPr>
          <w:rFonts w:ascii="Times New Roman" w:hAnsi="Times New Roman" w:cs="Times New Roman"/>
          <w:sz w:val="24"/>
          <w:szCs w:val="24"/>
        </w:rPr>
        <w:t>,</w:t>
      </w:r>
    </w:p>
    <w:p w14:paraId="1B24EDB6" w14:textId="637D01AB" w:rsidR="009160A9" w:rsidRDefault="009160A9" w:rsidP="006D7301">
      <w:pPr>
        <w:pStyle w:val="Sansinterligne"/>
        <w:numPr>
          <w:ilvl w:val="0"/>
          <w:numId w:val="11"/>
        </w:numPr>
        <w:jc w:val="both"/>
        <w:rPr>
          <w:rFonts w:ascii="Times New Roman" w:hAnsi="Times New Roman" w:cs="Times New Roman"/>
          <w:sz w:val="24"/>
          <w:szCs w:val="24"/>
        </w:rPr>
      </w:pPr>
      <w:r>
        <w:rPr>
          <w:rFonts w:ascii="Times New Roman" w:hAnsi="Times New Roman" w:cs="Times New Roman"/>
          <w:sz w:val="24"/>
          <w:szCs w:val="24"/>
        </w:rPr>
        <w:t>INSCRIT la dépense au budget primitif 2025 en section investissement compte 21</w:t>
      </w:r>
      <w:r w:rsidR="00F953A0">
        <w:rPr>
          <w:rFonts w:ascii="Times New Roman" w:hAnsi="Times New Roman" w:cs="Times New Roman"/>
          <w:sz w:val="24"/>
          <w:szCs w:val="24"/>
        </w:rPr>
        <w:t xml:space="preserve">7311 </w:t>
      </w:r>
      <w:proofErr w:type="gramStart"/>
      <w:r w:rsidR="00F953A0">
        <w:rPr>
          <w:rFonts w:ascii="Times New Roman" w:hAnsi="Times New Roman" w:cs="Times New Roman"/>
          <w:sz w:val="24"/>
          <w:szCs w:val="24"/>
        </w:rPr>
        <w:t>opération</w:t>
      </w:r>
      <w:proofErr w:type="gramEnd"/>
      <w:r w:rsidR="004D6109">
        <w:rPr>
          <w:rFonts w:ascii="Times New Roman" w:hAnsi="Times New Roman" w:cs="Times New Roman"/>
          <w:sz w:val="24"/>
          <w:szCs w:val="24"/>
        </w:rPr>
        <w:t xml:space="preserve"> 175 bâtiment Mairie</w:t>
      </w:r>
    </w:p>
    <w:p w14:paraId="12C99773" w14:textId="77777777" w:rsidR="004D6109" w:rsidRDefault="006D7301" w:rsidP="006D7301">
      <w:pPr>
        <w:pStyle w:val="Sansinterligne"/>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CHARGE Madame le Maire de faire les demandes de subvention </w:t>
      </w:r>
      <w:r w:rsidR="00A703A9">
        <w:rPr>
          <w:rFonts w:ascii="Times New Roman" w:hAnsi="Times New Roman" w:cs="Times New Roman"/>
          <w:sz w:val="24"/>
          <w:szCs w:val="24"/>
        </w:rPr>
        <w:t xml:space="preserve">auprès de l’Etat </w:t>
      </w:r>
      <w:r w:rsidR="004D6109">
        <w:rPr>
          <w:rFonts w:ascii="Times New Roman" w:hAnsi="Times New Roman" w:cs="Times New Roman"/>
          <w:sz w:val="24"/>
          <w:szCs w:val="24"/>
        </w:rPr>
        <w:t xml:space="preserve">pour obtenir la DETR </w:t>
      </w:r>
      <w:r w:rsidR="00A703A9">
        <w:rPr>
          <w:rFonts w:ascii="Times New Roman" w:hAnsi="Times New Roman" w:cs="Times New Roman"/>
          <w:sz w:val="24"/>
          <w:szCs w:val="24"/>
        </w:rPr>
        <w:t>et</w:t>
      </w:r>
      <w:r w:rsidR="004D6109">
        <w:rPr>
          <w:rFonts w:ascii="Times New Roman" w:hAnsi="Times New Roman" w:cs="Times New Roman"/>
          <w:sz w:val="24"/>
          <w:szCs w:val="24"/>
        </w:rPr>
        <w:t xml:space="preserve"> auprès </w:t>
      </w:r>
      <w:r w:rsidR="00A703A9">
        <w:rPr>
          <w:rFonts w:ascii="Times New Roman" w:hAnsi="Times New Roman" w:cs="Times New Roman"/>
          <w:sz w:val="24"/>
          <w:szCs w:val="24"/>
        </w:rPr>
        <w:t>de la Région</w:t>
      </w:r>
      <w:r w:rsidR="004D6109">
        <w:rPr>
          <w:rFonts w:ascii="Times New Roman" w:hAnsi="Times New Roman" w:cs="Times New Roman"/>
          <w:sz w:val="24"/>
          <w:szCs w:val="24"/>
        </w:rPr>
        <w:t xml:space="preserve"> Grand Est dans son « opération coup de pouce » aux petites communes,</w:t>
      </w:r>
    </w:p>
    <w:p w14:paraId="54E8EDCA" w14:textId="6FA1D01E" w:rsidR="006D7301" w:rsidRDefault="004D6109" w:rsidP="006D7301">
      <w:pPr>
        <w:pStyle w:val="Sansinterligne"/>
        <w:numPr>
          <w:ilvl w:val="0"/>
          <w:numId w:val="11"/>
        </w:numPr>
        <w:jc w:val="both"/>
        <w:rPr>
          <w:rFonts w:ascii="Times New Roman" w:hAnsi="Times New Roman" w:cs="Times New Roman"/>
          <w:sz w:val="24"/>
          <w:szCs w:val="24"/>
        </w:rPr>
      </w:pPr>
      <w:r>
        <w:rPr>
          <w:rFonts w:ascii="Times New Roman" w:hAnsi="Times New Roman" w:cs="Times New Roman"/>
          <w:sz w:val="24"/>
          <w:szCs w:val="24"/>
        </w:rPr>
        <w:t>AUTORISE</w:t>
      </w:r>
      <w:r w:rsidR="006D7301">
        <w:rPr>
          <w:rFonts w:ascii="Times New Roman" w:hAnsi="Times New Roman" w:cs="Times New Roman"/>
          <w:sz w:val="24"/>
          <w:szCs w:val="24"/>
        </w:rPr>
        <w:t xml:space="preserve"> </w:t>
      </w:r>
      <w:r>
        <w:rPr>
          <w:rFonts w:ascii="Times New Roman" w:hAnsi="Times New Roman" w:cs="Times New Roman"/>
          <w:sz w:val="24"/>
          <w:szCs w:val="24"/>
        </w:rPr>
        <w:t xml:space="preserve">Madame le Maire </w:t>
      </w:r>
      <w:r w:rsidR="006D7301">
        <w:rPr>
          <w:rFonts w:ascii="Times New Roman" w:hAnsi="Times New Roman" w:cs="Times New Roman"/>
          <w:sz w:val="24"/>
          <w:szCs w:val="24"/>
        </w:rPr>
        <w:t xml:space="preserve">à signer </w:t>
      </w:r>
      <w:r>
        <w:rPr>
          <w:rFonts w:ascii="Times New Roman" w:hAnsi="Times New Roman" w:cs="Times New Roman"/>
          <w:sz w:val="24"/>
          <w:szCs w:val="24"/>
        </w:rPr>
        <w:t xml:space="preserve">tous </w:t>
      </w:r>
      <w:r w:rsidR="006D7301">
        <w:rPr>
          <w:rFonts w:ascii="Times New Roman" w:hAnsi="Times New Roman" w:cs="Times New Roman"/>
          <w:sz w:val="24"/>
          <w:szCs w:val="24"/>
        </w:rPr>
        <w:t>les documents nécessaires</w:t>
      </w:r>
      <w:r>
        <w:rPr>
          <w:rFonts w:ascii="Times New Roman" w:hAnsi="Times New Roman" w:cs="Times New Roman"/>
          <w:sz w:val="24"/>
          <w:szCs w:val="24"/>
        </w:rPr>
        <w:t xml:space="preserve"> au dossier</w:t>
      </w:r>
      <w:r w:rsidR="006D7301">
        <w:rPr>
          <w:rFonts w:ascii="Times New Roman" w:hAnsi="Times New Roman" w:cs="Times New Roman"/>
          <w:sz w:val="24"/>
          <w:szCs w:val="24"/>
        </w:rPr>
        <w:t>.</w:t>
      </w:r>
    </w:p>
    <w:p w14:paraId="06F74197" w14:textId="77777777" w:rsidR="006D7301" w:rsidRPr="009C0EF3" w:rsidRDefault="006D7301" w:rsidP="006D7301">
      <w:pPr>
        <w:pStyle w:val="Sansinterligne"/>
        <w:jc w:val="both"/>
        <w:rPr>
          <w:rFonts w:ascii="Times New Roman" w:hAnsi="Times New Roman" w:cs="Times New Roman"/>
          <w:sz w:val="16"/>
          <w:szCs w:val="16"/>
        </w:rPr>
      </w:pPr>
    </w:p>
    <w:p w14:paraId="569C0436" w14:textId="77777777" w:rsidR="006D7301" w:rsidRDefault="006D7301" w:rsidP="006D7301">
      <w:pPr>
        <w:pStyle w:val="Sansinterligne"/>
        <w:jc w:val="both"/>
        <w:rPr>
          <w:rFonts w:ascii="Times New Roman" w:hAnsi="Times New Roman" w:cs="Times New Roman"/>
          <w:sz w:val="24"/>
          <w:szCs w:val="24"/>
        </w:rPr>
      </w:pPr>
      <w:r>
        <w:rPr>
          <w:rFonts w:ascii="Times New Roman" w:hAnsi="Times New Roman" w:cs="Times New Roman"/>
          <w:sz w:val="24"/>
          <w:szCs w:val="24"/>
        </w:rPr>
        <w:t>Adopté à l’unanimité.</w:t>
      </w:r>
    </w:p>
    <w:p w14:paraId="26060EB3" w14:textId="77777777" w:rsidR="00A97988" w:rsidRPr="00A97988" w:rsidRDefault="00A97988" w:rsidP="006D7301">
      <w:pPr>
        <w:pStyle w:val="Sansinterligne"/>
        <w:jc w:val="both"/>
        <w:rPr>
          <w:rFonts w:ascii="Times New Roman" w:hAnsi="Times New Roman" w:cs="Times New Roman"/>
          <w:sz w:val="16"/>
          <w:szCs w:val="16"/>
        </w:rPr>
      </w:pPr>
    </w:p>
    <w:p w14:paraId="161B920F" w14:textId="79C15FB1" w:rsidR="00D07F58" w:rsidRPr="00A97988" w:rsidRDefault="00A703A9" w:rsidP="00A703A9">
      <w:pPr>
        <w:pStyle w:val="Paragraphedeliste"/>
        <w:numPr>
          <w:ilvl w:val="1"/>
          <w:numId w:val="14"/>
        </w:numPr>
        <w:tabs>
          <w:tab w:val="left" w:pos="2268"/>
        </w:tabs>
        <w:spacing w:after="0" w:line="240" w:lineRule="auto"/>
        <w:jc w:val="both"/>
        <w:rPr>
          <w:rFonts w:ascii="Times New Roman" w:hAnsi="Times New Roman" w:cs="Times New Roman"/>
          <w:b/>
          <w:bCs/>
          <w:sz w:val="24"/>
          <w:szCs w:val="24"/>
          <w:u w:val="single"/>
        </w:rPr>
      </w:pPr>
      <w:r w:rsidRPr="00A97988">
        <w:rPr>
          <w:rFonts w:ascii="Times New Roman" w:hAnsi="Times New Roman" w:cs="Times New Roman"/>
          <w:b/>
          <w:bCs/>
          <w:sz w:val="24"/>
          <w:szCs w:val="24"/>
          <w:u w:val="single"/>
        </w:rPr>
        <w:t>Toiture Maison des Sports</w:t>
      </w:r>
    </w:p>
    <w:p w14:paraId="488724AD" w14:textId="77777777" w:rsidR="00A703A9" w:rsidRPr="006D7301" w:rsidRDefault="00A703A9" w:rsidP="00A703A9">
      <w:pPr>
        <w:pStyle w:val="Paragraphedeliste"/>
        <w:tabs>
          <w:tab w:val="left" w:pos="2268"/>
        </w:tabs>
        <w:spacing w:after="0" w:line="240" w:lineRule="auto"/>
        <w:jc w:val="both"/>
        <w:rPr>
          <w:rFonts w:ascii="Times New Roman" w:hAnsi="Times New Roman" w:cs="Times New Roman"/>
          <w:b/>
          <w:bCs/>
          <w:sz w:val="16"/>
          <w:szCs w:val="16"/>
          <w:u w:val="single"/>
        </w:rPr>
      </w:pPr>
    </w:p>
    <w:p w14:paraId="3F430B3C" w14:textId="77777777" w:rsidR="005A3CA2" w:rsidRDefault="005A3CA2" w:rsidP="005A3CA2">
      <w:pPr>
        <w:pStyle w:val="Sansinterligne"/>
        <w:jc w:val="center"/>
        <w:rPr>
          <w:rFonts w:ascii="Times New Roman" w:hAnsi="Times New Roman" w:cs="Times New Roman"/>
          <w:sz w:val="24"/>
          <w:szCs w:val="24"/>
        </w:rPr>
      </w:pPr>
      <w:r>
        <w:rPr>
          <w:rFonts w:ascii="Times New Roman" w:hAnsi="Times New Roman" w:cs="Times New Roman"/>
          <w:sz w:val="24"/>
          <w:szCs w:val="24"/>
        </w:rPr>
        <w:t>Le Conseil Municipal,</w:t>
      </w:r>
    </w:p>
    <w:p w14:paraId="0A12D298" w14:textId="77777777" w:rsidR="005A3CA2" w:rsidRPr="009160A9" w:rsidRDefault="005A3CA2" w:rsidP="005A3CA2">
      <w:pPr>
        <w:pStyle w:val="Sansinterligne"/>
        <w:jc w:val="center"/>
        <w:rPr>
          <w:rFonts w:ascii="Times New Roman" w:hAnsi="Times New Roman" w:cs="Times New Roman"/>
          <w:sz w:val="16"/>
          <w:szCs w:val="16"/>
        </w:rPr>
      </w:pPr>
    </w:p>
    <w:p w14:paraId="0F25C3E0" w14:textId="2DBA0F41" w:rsidR="005A3CA2" w:rsidRDefault="005A3CA2" w:rsidP="005A3CA2">
      <w:pPr>
        <w:pStyle w:val="Sansinterligne"/>
        <w:ind w:left="708" w:hanging="708"/>
        <w:jc w:val="both"/>
        <w:rPr>
          <w:rFonts w:ascii="Times New Roman" w:hAnsi="Times New Roman" w:cs="Times New Roman"/>
          <w:sz w:val="24"/>
          <w:szCs w:val="24"/>
        </w:rPr>
      </w:pPr>
      <w:r>
        <w:rPr>
          <w:rFonts w:ascii="Times New Roman" w:hAnsi="Times New Roman" w:cs="Times New Roman"/>
          <w:sz w:val="24"/>
          <w:szCs w:val="24"/>
        </w:rPr>
        <w:t>VU</w:t>
      </w:r>
      <w:r>
        <w:rPr>
          <w:rFonts w:ascii="Times New Roman" w:hAnsi="Times New Roman" w:cs="Times New Roman"/>
          <w:sz w:val="24"/>
          <w:szCs w:val="24"/>
        </w:rPr>
        <w:tab/>
        <w:t>l’état de la toiture du bâtiment de la Mai</w:t>
      </w:r>
      <w:r w:rsidR="00E94EA6">
        <w:rPr>
          <w:rFonts w:ascii="Times New Roman" w:hAnsi="Times New Roman" w:cs="Times New Roman"/>
          <w:sz w:val="24"/>
          <w:szCs w:val="24"/>
        </w:rPr>
        <w:t>son des Sports</w:t>
      </w:r>
      <w:r>
        <w:rPr>
          <w:rFonts w:ascii="Times New Roman" w:hAnsi="Times New Roman" w:cs="Times New Roman"/>
          <w:sz w:val="24"/>
          <w:szCs w:val="24"/>
        </w:rPr>
        <w:t xml:space="preserve">, infiltration, tuiles abîmées, </w:t>
      </w:r>
    </w:p>
    <w:p w14:paraId="36D813C2" w14:textId="77777777" w:rsidR="005A3CA2" w:rsidRDefault="005A3CA2" w:rsidP="005A3CA2">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CONSIDERANT </w:t>
      </w:r>
      <w:r>
        <w:rPr>
          <w:rFonts w:ascii="Times New Roman" w:hAnsi="Times New Roman" w:cs="Times New Roman"/>
          <w:sz w:val="24"/>
          <w:szCs w:val="24"/>
        </w:rPr>
        <w:tab/>
        <w:t xml:space="preserve">qu’il est urgent </w:t>
      </w:r>
      <w:proofErr w:type="gramStart"/>
      <w:r>
        <w:rPr>
          <w:rFonts w:ascii="Times New Roman" w:hAnsi="Times New Roman" w:cs="Times New Roman"/>
          <w:sz w:val="24"/>
          <w:szCs w:val="24"/>
        </w:rPr>
        <w:t>de faire</w:t>
      </w:r>
      <w:proofErr w:type="gramEnd"/>
      <w:r>
        <w:rPr>
          <w:rFonts w:ascii="Times New Roman" w:hAnsi="Times New Roman" w:cs="Times New Roman"/>
          <w:sz w:val="24"/>
          <w:szCs w:val="24"/>
        </w:rPr>
        <w:t xml:space="preserve"> les travaux de réparation au courant de l’été,</w:t>
      </w:r>
    </w:p>
    <w:p w14:paraId="1A7AD9D6" w14:textId="20F9CB83" w:rsidR="005A3CA2" w:rsidRDefault="005A3CA2" w:rsidP="005A3CA2">
      <w:pPr>
        <w:pStyle w:val="Sansinterligne"/>
        <w:jc w:val="both"/>
        <w:rPr>
          <w:rFonts w:ascii="Times New Roman" w:hAnsi="Times New Roman" w:cs="Times New Roman"/>
          <w:sz w:val="24"/>
          <w:szCs w:val="24"/>
        </w:rPr>
      </w:pPr>
      <w:r>
        <w:rPr>
          <w:rFonts w:ascii="Times New Roman" w:hAnsi="Times New Roman" w:cs="Times New Roman"/>
          <w:sz w:val="24"/>
          <w:szCs w:val="24"/>
        </w:rPr>
        <w:t>VU</w:t>
      </w:r>
      <w:r>
        <w:rPr>
          <w:rFonts w:ascii="Times New Roman" w:hAnsi="Times New Roman" w:cs="Times New Roman"/>
          <w:sz w:val="24"/>
          <w:szCs w:val="24"/>
        </w:rPr>
        <w:tab/>
        <w:t xml:space="preserve">le devis de l’Entreprise FLUCK de Valff d’un montant de </w:t>
      </w:r>
      <w:r w:rsidR="00E94EA6">
        <w:rPr>
          <w:rFonts w:ascii="Times New Roman" w:hAnsi="Times New Roman" w:cs="Times New Roman"/>
          <w:sz w:val="24"/>
          <w:szCs w:val="24"/>
        </w:rPr>
        <w:t>4 580</w:t>
      </w:r>
      <w:r>
        <w:rPr>
          <w:rFonts w:ascii="Times New Roman" w:hAnsi="Times New Roman" w:cs="Times New Roman"/>
          <w:sz w:val="24"/>
          <w:szCs w:val="24"/>
        </w:rPr>
        <w:t>.00 € H.T.,</w:t>
      </w:r>
    </w:p>
    <w:p w14:paraId="7603B0D8" w14:textId="77777777" w:rsidR="005A3CA2" w:rsidRPr="00D96B9C" w:rsidRDefault="005A3CA2" w:rsidP="005A3CA2">
      <w:pPr>
        <w:pStyle w:val="Sansinterligne"/>
        <w:jc w:val="both"/>
        <w:rPr>
          <w:rFonts w:ascii="Times New Roman" w:hAnsi="Times New Roman" w:cs="Times New Roman"/>
          <w:sz w:val="16"/>
          <w:szCs w:val="16"/>
        </w:rPr>
      </w:pPr>
    </w:p>
    <w:p w14:paraId="06A440F7" w14:textId="77777777" w:rsidR="005A3CA2" w:rsidRDefault="005A3CA2" w:rsidP="005A3CA2">
      <w:pPr>
        <w:pStyle w:val="Sansinterligne"/>
        <w:jc w:val="center"/>
        <w:rPr>
          <w:rFonts w:ascii="Times New Roman" w:hAnsi="Times New Roman" w:cs="Times New Roman"/>
          <w:sz w:val="24"/>
          <w:szCs w:val="24"/>
        </w:rPr>
      </w:pPr>
      <w:proofErr w:type="gramStart"/>
      <w:r>
        <w:rPr>
          <w:rFonts w:ascii="Times New Roman" w:hAnsi="Times New Roman" w:cs="Times New Roman"/>
          <w:sz w:val="24"/>
          <w:szCs w:val="24"/>
        </w:rPr>
        <w:t>après</w:t>
      </w:r>
      <w:proofErr w:type="gramEnd"/>
      <w:r>
        <w:rPr>
          <w:rFonts w:ascii="Times New Roman" w:hAnsi="Times New Roman" w:cs="Times New Roman"/>
          <w:sz w:val="24"/>
          <w:szCs w:val="24"/>
        </w:rPr>
        <w:t xml:space="preserve"> avoir entendu les explications de Madame le Maire,</w:t>
      </w:r>
    </w:p>
    <w:p w14:paraId="665CE5D2" w14:textId="77777777" w:rsidR="005A3CA2" w:rsidRPr="000967BE" w:rsidRDefault="005A3CA2" w:rsidP="005A3CA2">
      <w:pPr>
        <w:pStyle w:val="Sansinterligne"/>
        <w:jc w:val="center"/>
        <w:rPr>
          <w:rFonts w:ascii="Times New Roman" w:hAnsi="Times New Roman" w:cs="Times New Roman"/>
          <w:sz w:val="16"/>
          <w:szCs w:val="16"/>
        </w:rPr>
      </w:pPr>
    </w:p>
    <w:p w14:paraId="14E99BEF" w14:textId="55E7E9EF" w:rsidR="005A3CA2" w:rsidRDefault="005A3CA2" w:rsidP="005A3CA2">
      <w:pPr>
        <w:pStyle w:val="Sansinterligne"/>
        <w:numPr>
          <w:ilvl w:val="0"/>
          <w:numId w:val="11"/>
        </w:numPr>
        <w:jc w:val="both"/>
        <w:rPr>
          <w:rFonts w:ascii="Times New Roman" w:hAnsi="Times New Roman" w:cs="Times New Roman"/>
          <w:sz w:val="24"/>
          <w:szCs w:val="24"/>
        </w:rPr>
      </w:pPr>
      <w:r>
        <w:rPr>
          <w:rFonts w:ascii="Times New Roman" w:hAnsi="Times New Roman" w:cs="Times New Roman"/>
          <w:sz w:val="24"/>
          <w:szCs w:val="24"/>
        </w:rPr>
        <w:t>DECIDE DE PREVOIR des travaux de réparation de la toiture de la Mai</w:t>
      </w:r>
      <w:r w:rsidR="00E94EA6">
        <w:rPr>
          <w:rFonts w:ascii="Times New Roman" w:hAnsi="Times New Roman" w:cs="Times New Roman"/>
          <w:sz w:val="24"/>
          <w:szCs w:val="24"/>
        </w:rPr>
        <w:t>son des Sports</w:t>
      </w:r>
      <w:r>
        <w:rPr>
          <w:rFonts w:ascii="Times New Roman" w:hAnsi="Times New Roman" w:cs="Times New Roman"/>
          <w:sz w:val="24"/>
          <w:szCs w:val="24"/>
        </w:rPr>
        <w:t xml:space="preserve"> au courant de l’année 2025 et de les CONFIER à l’Entreprise FLUCK, pour un montant de </w:t>
      </w:r>
      <w:r w:rsidR="00E94EA6">
        <w:rPr>
          <w:rFonts w:ascii="Times New Roman" w:hAnsi="Times New Roman" w:cs="Times New Roman"/>
          <w:sz w:val="24"/>
          <w:szCs w:val="24"/>
        </w:rPr>
        <w:t>4 580.00 € H.T</w:t>
      </w:r>
      <w:r>
        <w:rPr>
          <w:rFonts w:ascii="Times New Roman" w:hAnsi="Times New Roman" w:cs="Times New Roman"/>
          <w:sz w:val="24"/>
          <w:szCs w:val="24"/>
        </w:rPr>
        <w:t>,</w:t>
      </w:r>
    </w:p>
    <w:p w14:paraId="610FCFDA" w14:textId="1DEBBF69" w:rsidR="005A3CA2" w:rsidRDefault="005A3CA2" w:rsidP="005A3CA2">
      <w:pPr>
        <w:pStyle w:val="Sansinterligne"/>
        <w:numPr>
          <w:ilvl w:val="0"/>
          <w:numId w:val="11"/>
        </w:numPr>
        <w:jc w:val="both"/>
        <w:rPr>
          <w:rFonts w:ascii="Times New Roman" w:hAnsi="Times New Roman" w:cs="Times New Roman"/>
          <w:sz w:val="24"/>
          <w:szCs w:val="24"/>
        </w:rPr>
      </w:pPr>
      <w:r>
        <w:rPr>
          <w:rFonts w:ascii="Times New Roman" w:hAnsi="Times New Roman" w:cs="Times New Roman"/>
          <w:sz w:val="24"/>
          <w:szCs w:val="24"/>
        </w:rPr>
        <w:t>INSCRIT la dépense au budget primitif 2025 en section investissement compte 21</w:t>
      </w:r>
      <w:r w:rsidR="00E94EA6">
        <w:rPr>
          <w:rFonts w:ascii="Times New Roman" w:hAnsi="Times New Roman" w:cs="Times New Roman"/>
          <w:sz w:val="24"/>
          <w:szCs w:val="24"/>
        </w:rPr>
        <w:t>314</w:t>
      </w:r>
      <w:r>
        <w:rPr>
          <w:rFonts w:ascii="Times New Roman" w:hAnsi="Times New Roman" w:cs="Times New Roman"/>
          <w:sz w:val="24"/>
          <w:szCs w:val="24"/>
        </w:rPr>
        <w:t xml:space="preserve"> </w:t>
      </w:r>
      <w:proofErr w:type="gramStart"/>
      <w:r>
        <w:rPr>
          <w:rFonts w:ascii="Times New Roman" w:hAnsi="Times New Roman" w:cs="Times New Roman"/>
          <w:sz w:val="24"/>
          <w:szCs w:val="24"/>
        </w:rPr>
        <w:t>opération</w:t>
      </w:r>
      <w:proofErr w:type="gramEnd"/>
      <w:r>
        <w:rPr>
          <w:rFonts w:ascii="Times New Roman" w:hAnsi="Times New Roman" w:cs="Times New Roman"/>
          <w:sz w:val="24"/>
          <w:szCs w:val="24"/>
        </w:rPr>
        <w:t xml:space="preserve"> 1</w:t>
      </w:r>
      <w:r w:rsidR="00E94EA6">
        <w:rPr>
          <w:rFonts w:ascii="Times New Roman" w:hAnsi="Times New Roman" w:cs="Times New Roman"/>
          <w:sz w:val="24"/>
          <w:szCs w:val="24"/>
        </w:rPr>
        <w:t>82</w:t>
      </w:r>
      <w:r>
        <w:rPr>
          <w:rFonts w:ascii="Times New Roman" w:hAnsi="Times New Roman" w:cs="Times New Roman"/>
          <w:sz w:val="24"/>
          <w:szCs w:val="24"/>
        </w:rPr>
        <w:t xml:space="preserve"> bâtiment Mai</w:t>
      </w:r>
      <w:r w:rsidR="00E94EA6">
        <w:rPr>
          <w:rFonts w:ascii="Times New Roman" w:hAnsi="Times New Roman" w:cs="Times New Roman"/>
          <w:sz w:val="24"/>
          <w:szCs w:val="24"/>
        </w:rPr>
        <w:t>son des Sports,</w:t>
      </w:r>
    </w:p>
    <w:p w14:paraId="36A5C898" w14:textId="2CB50A20" w:rsidR="005A3CA2" w:rsidRDefault="005A3CA2" w:rsidP="005A3CA2">
      <w:pPr>
        <w:pStyle w:val="Sansinterligne"/>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CHARGE Madame le Maire de faire les demandes de subvention auprès de </w:t>
      </w:r>
      <w:r w:rsidR="00AF5FB2">
        <w:rPr>
          <w:rFonts w:ascii="Times New Roman" w:hAnsi="Times New Roman" w:cs="Times New Roman"/>
          <w:sz w:val="24"/>
          <w:szCs w:val="24"/>
        </w:rPr>
        <w:t xml:space="preserve">la Collectivité Européenne d’Alsace (C.E.A.) </w:t>
      </w:r>
      <w:r>
        <w:rPr>
          <w:rFonts w:ascii="Times New Roman" w:hAnsi="Times New Roman" w:cs="Times New Roman"/>
          <w:sz w:val="24"/>
          <w:szCs w:val="24"/>
        </w:rPr>
        <w:t>et auprès de la Région Grand Est dans son « opération coup de pouce » aux petites communes,</w:t>
      </w:r>
    </w:p>
    <w:p w14:paraId="110D465D" w14:textId="4ACC6542" w:rsidR="005A3CA2" w:rsidRDefault="005A3CA2" w:rsidP="005A3CA2">
      <w:pPr>
        <w:pStyle w:val="Sansinterligne"/>
        <w:numPr>
          <w:ilvl w:val="0"/>
          <w:numId w:val="11"/>
        </w:numPr>
        <w:jc w:val="both"/>
        <w:rPr>
          <w:rFonts w:ascii="Times New Roman" w:hAnsi="Times New Roman" w:cs="Times New Roman"/>
          <w:sz w:val="24"/>
          <w:szCs w:val="24"/>
        </w:rPr>
      </w:pPr>
      <w:r>
        <w:rPr>
          <w:rFonts w:ascii="Times New Roman" w:hAnsi="Times New Roman" w:cs="Times New Roman"/>
          <w:sz w:val="24"/>
          <w:szCs w:val="24"/>
        </w:rPr>
        <w:t>AUTORISE Madame le Maire à signer tous les documents nécessaires au dossier.</w:t>
      </w:r>
    </w:p>
    <w:p w14:paraId="45511AC7" w14:textId="77777777" w:rsidR="005A3CA2" w:rsidRPr="009C0EF3" w:rsidRDefault="005A3CA2" w:rsidP="005A3CA2">
      <w:pPr>
        <w:pStyle w:val="Sansinterligne"/>
        <w:jc w:val="both"/>
        <w:rPr>
          <w:rFonts w:ascii="Times New Roman" w:hAnsi="Times New Roman" w:cs="Times New Roman"/>
          <w:sz w:val="16"/>
          <w:szCs w:val="16"/>
        </w:rPr>
      </w:pPr>
    </w:p>
    <w:p w14:paraId="537D1896" w14:textId="77777777" w:rsidR="005A3CA2" w:rsidRDefault="005A3CA2" w:rsidP="005A3CA2">
      <w:pPr>
        <w:pStyle w:val="Sansinterligne"/>
        <w:jc w:val="both"/>
        <w:rPr>
          <w:rFonts w:ascii="Times New Roman" w:hAnsi="Times New Roman" w:cs="Times New Roman"/>
          <w:sz w:val="24"/>
          <w:szCs w:val="24"/>
        </w:rPr>
      </w:pPr>
      <w:r>
        <w:rPr>
          <w:rFonts w:ascii="Times New Roman" w:hAnsi="Times New Roman" w:cs="Times New Roman"/>
          <w:sz w:val="24"/>
          <w:szCs w:val="24"/>
        </w:rPr>
        <w:t>Adopté à l’unanimité.</w:t>
      </w:r>
    </w:p>
    <w:p w14:paraId="596DB02C" w14:textId="77777777" w:rsidR="00AF5FB2" w:rsidRPr="00AF5FB2" w:rsidRDefault="00AF5FB2" w:rsidP="005A3CA2">
      <w:pPr>
        <w:pStyle w:val="Sansinterligne"/>
        <w:jc w:val="both"/>
        <w:rPr>
          <w:rFonts w:ascii="Times New Roman" w:hAnsi="Times New Roman" w:cs="Times New Roman"/>
          <w:sz w:val="16"/>
          <w:szCs w:val="16"/>
        </w:rPr>
      </w:pPr>
    </w:p>
    <w:p w14:paraId="3CC198B0" w14:textId="109CBFF8" w:rsidR="00A97988" w:rsidRPr="00A97988" w:rsidRDefault="00A97988" w:rsidP="00A97988">
      <w:pPr>
        <w:pStyle w:val="Paragraphedeliste"/>
        <w:numPr>
          <w:ilvl w:val="1"/>
          <w:numId w:val="14"/>
        </w:numPr>
        <w:tabs>
          <w:tab w:val="left" w:pos="2268"/>
        </w:tabs>
        <w:spacing w:after="0" w:line="240" w:lineRule="auto"/>
        <w:jc w:val="both"/>
        <w:rPr>
          <w:rFonts w:ascii="Times New Roman" w:hAnsi="Times New Roman" w:cs="Times New Roman"/>
          <w:b/>
          <w:bCs/>
          <w:sz w:val="24"/>
          <w:szCs w:val="24"/>
          <w:u w:val="single"/>
        </w:rPr>
      </w:pPr>
      <w:r w:rsidRPr="00A97988">
        <w:rPr>
          <w:rFonts w:ascii="Times New Roman" w:hAnsi="Times New Roman" w:cs="Times New Roman"/>
          <w:b/>
          <w:bCs/>
          <w:sz w:val="24"/>
          <w:szCs w:val="24"/>
          <w:u w:val="single"/>
        </w:rPr>
        <w:t>Toiture Maison des Associations</w:t>
      </w:r>
    </w:p>
    <w:p w14:paraId="6A7D1F40" w14:textId="77777777" w:rsidR="00A703A9" w:rsidRPr="006D7301" w:rsidRDefault="00A703A9" w:rsidP="00A703A9">
      <w:pPr>
        <w:pStyle w:val="Paragraphedeliste"/>
        <w:tabs>
          <w:tab w:val="left" w:pos="2268"/>
        </w:tabs>
        <w:spacing w:after="0" w:line="240" w:lineRule="auto"/>
        <w:jc w:val="both"/>
        <w:rPr>
          <w:rFonts w:ascii="Times New Roman" w:hAnsi="Times New Roman" w:cs="Times New Roman"/>
          <w:b/>
          <w:bCs/>
          <w:sz w:val="16"/>
          <w:szCs w:val="16"/>
          <w:u w:val="single"/>
        </w:rPr>
      </w:pPr>
    </w:p>
    <w:p w14:paraId="3B5B60A7" w14:textId="77777777" w:rsidR="005A3CA2" w:rsidRDefault="005A3CA2" w:rsidP="005A3CA2">
      <w:pPr>
        <w:pStyle w:val="Sansinterligne"/>
        <w:jc w:val="center"/>
        <w:rPr>
          <w:rFonts w:ascii="Times New Roman" w:hAnsi="Times New Roman" w:cs="Times New Roman"/>
          <w:sz w:val="24"/>
          <w:szCs w:val="24"/>
        </w:rPr>
      </w:pPr>
      <w:r>
        <w:rPr>
          <w:rFonts w:ascii="Times New Roman" w:hAnsi="Times New Roman" w:cs="Times New Roman"/>
          <w:sz w:val="24"/>
          <w:szCs w:val="24"/>
        </w:rPr>
        <w:t>Le Conseil Municipal,</w:t>
      </w:r>
    </w:p>
    <w:p w14:paraId="3B97B78E" w14:textId="77777777" w:rsidR="005A3CA2" w:rsidRPr="009160A9" w:rsidRDefault="005A3CA2" w:rsidP="005A3CA2">
      <w:pPr>
        <w:pStyle w:val="Sansinterligne"/>
        <w:jc w:val="center"/>
        <w:rPr>
          <w:rFonts w:ascii="Times New Roman" w:hAnsi="Times New Roman" w:cs="Times New Roman"/>
          <w:sz w:val="16"/>
          <w:szCs w:val="16"/>
        </w:rPr>
      </w:pPr>
    </w:p>
    <w:p w14:paraId="46698C51" w14:textId="35E8E168" w:rsidR="005A3CA2" w:rsidRDefault="005A3CA2" w:rsidP="005A3CA2">
      <w:pPr>
        <w:pStyle w:val="Sansinterligne"/>
        <w:ind w:left="708" w:hanging="708"/>
        <w:jc w:val="both"/>
        <w:rPr>
          <w:rFonts w:ascii="Times New Roman" w:hAnsi="Times New Roman" w:cs="Times New Roman"/>
          <w:sz w:val="24"/>
          <w:szCs w:val="24"/>
        </w:rPr>
      </w:pPr>
      <w:r>
        <w:rPr>
          <w:rFonts w:ascii="Times New Roman" w:hAnsi="Times New Roman" w:cs="Times New Roman"/>
          <w:sz w:val="24"/>
          <w:szCs w:val="24"/>
        </w:rPr>
        <w:t>VU</w:t>
      </w:r>
      <w:r>
        <w:rPr>
          <w:rFonts w:ascii="Times New Roman" w:hAnsi="Times New Roman" w:cs="Times New Roman"/>
          <w:sz w:val="24"/>
          <w:szCs w:val="24"/>
        </w:rPr>
        <w:tab/>
        <w:t xml:space="preserve"> l’état de la toiture du bâtiment de la Maison des Associations, infiltration, tuiles abîmées, </w:t>
      </w:r>
    </w:p>
    <w:p w14:paraId="5A38CF13" w14:textId="77777777" w:rsidR="005A3CA2" w:rsidRDefault="005A3CA2" w:rsidP="005A3CA2">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CONSIDERANT </w:t>
      </w:r>
      <w:r>
        <w:rPr>
          <w:rFonts w:ascii="Times New Roman" w:hAnsi="Times New Roman" w:cs="Times New Roman"/>
          <w:sz w:val="24"/>
          <w:szCs w:val="24"/>
        </w:rPr>
        <w:tab/>
        <w:t xml:space="preserve">qu’il est urgent </w:t>
      </w:r>
      <w:proofErr w:type="gramStart"/>
      <w:r>
        <w:rPr>
          <w:rFonts w:ascii="Times New Roman" w:hAnsi="Times New Roman" w:cs="Times New Roman"/>
          <w:sz w:val="24"/>
          <w:szCs w:val="24"/>
        </w:rPr>
        <w:t>de faire</w:t>
      </w:r>
      <w:proofErr w:type="gramEnd"/>
      <w:r>
        <w:rPr>
          <w:rFonts w:ascii="Times New Roman" w:hAnsi="Times New Roman" w:cs="Times New Roman"/>
          <w:sz w:val="24"/>
          <w:szCs w:val="24"/>
        </w:rPr>
        <w:t xml:space="preserve"> les travaux de réparation au courant de l’été,</w:t>
      </w:r>
    </w:p>
    <w:p w14:paraId="506CE8F6" w14:textId="49E5A285" w:rsidR="005A3CA2" w:rsidRDefault="005A3CA2" w:rsidP="005A3CA2">
      <w:pPr>
        <w:pStyle w:val="Sansinterligne"/>
        <w:jc w:val="both"/>
        <w:rPr>
          <w:rFonts w:ascii="Times New Roman" w:hAnsi="Times New Roman" w:cs="Times New Roman"/>
          <w:sz w:val="24"/>
          <w:szCs w:val="24"/>
        </w:rPr>
      </w:pPr>
      <w:r>
        <w:rPr>
          <w:rFonts w:ascii="Times New Roman" w:hAnsi="Times New Roman" w:cs="Times New Roman"/>
          <w:sz w:val="24"/>
          <w:szCs w:val="24"/>
        </w:rPr>
        <w:t>VU</w:t>
      </w:r>
      <w:r>
        <w:rPr>
          <w:rFonts w:ascii="Times New Roman" w:hAnsi="Times New Roman" w:cs="Times New Roman"/>
          <w:sz w:val="24"/>
          <w:szCs w:val="24"/>
        </w:rPr>
        <w:tab/>
        <w:t>le devis de l’Entreprise FLUCK de Valff d’un montant de 8 040.00 € H.T.,</w:t>
      </w:r>
    </w:p>
    <w:p w14:paraId="7D321621" w14:textId="77777777" w:rsidR="005A3CA2" w:rsidRDefault="005A3CA2" w:rsidP="005A3CA2">
      <w:pPr>
        <w:pStyle w:val="Sansinterligne"/>
        <w:jc w:val="both"/>
        <w:rPr>
          <w:rFonts w:ascii="Times New Roman" w:hAnsi="Times New Roman" w:cs="Times New Roman"/>
          <w:sz w:val="24"/>
          <w:szCs w:val="24"/>
        </w:rPr>
      </w:pPr>
    </w:p>
    <w:p w14:paraId="0587FE5B" w14:textId="77777777" w:rsidR="005A3CA2" w:rsidRDefault="005A3CA2" w:rsidP="005A3CA2">
      <w:pPr>
        <w:pStyle w:val="Sansinterligne"/>
        <w:jc w:val="center"/>
        <w:rPr>
          <w:rFonts w:ascii="Times New Roman" w:hAnsi="Times New Roman" w:cs="Times New Roman"/>
          <w:sz w:val="24"/>
          <w:szCs w:val="24"/>
        </w:rPr>
      </w:pPr>
      <w:proofErr w:type="gramStart"/>
      <w:r>
        <w:rPr>
          <w:rFonts w:ascii="Times New Roman" w:hAnsi="Times New Roman" w:cs="Times New Roman"/>
          <w:sz w:val="24"/>
          <w:szCs w:val="24"/>
        </w:rPr>
        <w:t>après</w:t>
      </w:r>
      <w:proofErr w:type="gramEnd"/>
      <w:r>
        <w:rPr>
          <w:rFonts w:ascii="Times New Roman" w:hAnsi="Times New Roman" w:cs="Times New Roman"/>
          <w:sz w:val="24"/>
          <w:szCs w:val="24"/>
        </w:rPr>
        <w:t xml:space="preserve"> avoir entendu les explications de Madame le Maire,</w:t>
      </w:r>
    </w:p>
    <w:p w14:paraId="4D35A108" w14:textId="77777777" w:rsidR="005A3CA2" w:rsidRPr="000967BE" w:rsidRDefault="005A3CA2" w:rsidP="005A3CA2">
      <w:pPr>
        <w:pStyle w:val="Sansinterligne"/>
        <w:jc w:val="center"/>
        <w:rPr>
          <w:rFonts w:ascii="Times New Roman" w:hAnsi="Times New Roman" w:cs="Times New Roman"/>
          <w:sz w:val="16"/>
          <w:szCs w:val="16"/>
        </w:rPr>
      </w:pPr>
    </w:p>
    <w:p w14:paraId="1D6F7DAF" w14:textId="3D064DF1" w:rsidR="005A3CA2" w:rsidRDefault="005A3CA2" w:rsidP="005A3CA2">
      <w:pPr>
        <w:pStyle w:val="Sansinterligne"/>
        <w:numPr>
          <w:ilvl w:val="0"/>
          <w:numId w:val="11"/>
        </w:numPr>
        <w:jc w:val="both"/>
        <w:rPr>
          <w:rFonts w:ascii="Times New Roman" w:hAnsi="Times New Roman" w:cs="Times New Roman"/>
          <w:sz w:val="24"/>
          <w:szCs w:val="24"/>
        </w:rPr>
      </w:pPr>
      <w:r>
        <w:rPr>
          <w:rFonts w:ascii="Times New Roman" w:hAnsi="Times New Roman" w:cs="Times New Roman"/>
          <w:sz w:val="24"/>
          <w:szCs w:val="24"/>
        </w:rPr>
        <w:t>DECIDE DE PREVOIR des travaux de réparation de la toiture de la Maison des Associations au courant de l’année 2025 et de les CONFIER à l’Entreprise FLUCK, pour un montant de 8 040.00 € H.T.,</w:t>
      </w:r>
    </w:p>
    <w:p w14:paraId="59356AE1" w14:textId="779DA772" w:rsidR="005A3CA2" w:rsidRDefault="005A3CA2" w:rsidP="005A3CA2">
      <w:pPr>
        <w:pStyle w:val="Sansinterligne"/>
        <w:numPr>
          <w:ilvl w:val="0"/>
          <w:numId w:val="11"/>
        </w:numPr>
        <w:jc w:val="both"/>
        <w:rPr>
          <w:rFonts w:ascii="Times New Roman" w:hAnsi="Times New Roman" w:cs="Times New Roman"/>
          <w:sz w:val="24"/>
          <w:szCs w:val="24"/>
        </w:rPr>
      </w:pPr>
      <w:r>
        <w:rPr>
          <w:rFonts w:ascii="Times New Roman" w:hAnsi="Times New Roman" w:cs="Times New Roman"/>
          <w:sz w:val="24"/>
          <w:szCs w:val="24"/>
        </w:rPr>
        <w:lastRenderedPageBreak/>
        <w:t>INSCRIT la dépense au budget primitif 2025 en section investissement compte 21</w:t>
      </w:r>
      <w:r w:rsidR="00E94EA6">
        <w:rPr>
          <w:rFonts w:ascii="Times New Roman" w:hAnsi="Times New Roman" w:cs="Times New Roman"/>
          <w:sz w:val="24"/>
          <w:szCs w:val="24"/>
        </w:rPr>
        <w:t>318</w:t>
      </w:r>
      <w:r>
        <w:rPr>
          <w:rFonts w:ascii="Times New Roman" w:hAnsi="Times New Roman" w:cs="Times New Roman"/>
          <w:sz w:val="24"/>
          <w:szCs w:val="24"/>
        </w:rPr>
        <w:t xml:space="preserve"> </w:t>
      </w:r>
      <w:proofErr w:type="gramStart"/>
      <w:r>
        <w:rPr>
          <w:rFonts w:ascii="Times New Roman" w:hAnsi="Times New Roman" w:cs="Times New Roman"/>
          <w:sz w:val="24"/>
          <w:szCs w:val="24"/>
        </w:rPr>
        <w:t>opération</w:t>
      </w:r>
      <w:proofErr w:type="gramEnd"/>
      <w:r>
        <w:rPr>
          <w:rFonts w:ascii="Times New Roman" w:hAnsi="Times New Roman" w:cs="Times New Roman"/>
          <w:sz w:val="24"/>
          <w:szCs w:val="24"/>
        </w:rPr>
        <w:t xml:space="preserve"> 1</w:t>
      </w:r>
      <w:r w:rsidR="00E94EA6">
        <w:rPr>
          <w:rFonts w:ascii="Times New Roman" w:hAnsi="Times New Roman" w:cs="Times New Roman"/>
          <w:sz w:val="24"/>
          <w:szCs w:val="24"/>
        </w:rPr>
        <w:t>6</w:t>
      </w:r>
      <w:r>
        <w:rPr>
          <w:rFonts w:ascii="Times New Roman" w:hAnsi="Times New Roman" w:cs="Times New Roman"/>
          <w:sz w:val="24"/>
          <w:szCs w:val="24"/>
        </w:rPr>
        <w:t>5 bâtiment M</w:t>
      </w:r>
      <w:r w:rsidR="00E94EA6">
        <w:rPr>
          <w:rFonts w:ascii="Times New Roman" w:hAnsi="Times New Roman" w:cs="Times New Roman"/>
          <w:sz w:val="24"/>
          <w:szCs w:val="24"/>
        </w:rPr>
        <w:t>aison des Associations</w:t>
      </w:r>
    </w:p>
    <w:p w14:paraId="71521E70" w14:textId="1A2A364A" w:rsidR="005A3CA2" w:rsidRDefault="005A3CA2" w:rsidP="005A3CA2">
      <w:pPr>
        <w:pStyle w:val="Sansinterligne"/>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CHARGE Madame le Maire de faire les demandes de subvention auprès de </w:t>
      </w:r>
      <w:r w:rsidR="00E94EA6">
        <w:rPr>
          <w:rFonts w:ascii="Times New Roman" w:hAnsi="Times New Roman" w:cs="Times New Roman"/>
          <w:sz w:val="24"/>
          <w:szCs w:val="24"/>
        </w:rPr>
        <w:t xml:space="preserve">la Collectivité </w:t>
      </w:r>
      <w:r w:rsidR="00AF5FB2">
        <w:rPr>
          <w:rFonts w:ascii="Times New Roman" w:hAnsi="Times New Roman" w:cs="Times New Roman"/>
          <w:sz w:val="24"/>
          <w:szCs w:val="24"/>
        </w:rPr>
        <w:t>Européenne d’</w:t>
      </w:r>
      <w:r w:rsidR="00E94EA6">
        <w:rPr>
          <w:rFonts w:ascii="Times New Roman" w:hAnsi="Times New Roman" w:cs="Times New Roman"/>
          <w:sz w:val="24"/>
          <w:szCs w:val="24"/>
        </w:rPr>
        <w:t xml:space="preserve">Alsace (C.E.A.) </w:t>
      </w:r>
      <w:r>
        <w:rPr>
          <w:rFonts w:ascii="Times New Roman" w:hAnsi="Times New Roman" w:cs="Times New Roman"/>
          <w:sz w:val="24"/>
          <w:szCs w:val="24"/>
        </w:rPr>
        <w:t>et auprès de la Région Grand Est dans son « opération coup de pouce » aux petites communes,</w:t>
      </w:r>
    </w:p>
    <w:p w14:paraId="7666B3AF" w14:textId="1EF54273" w:rsidR="005A3CA2" w:rsidRDefault="005A3CA2" w:rsidP="005A3CA2">
      <w:pPr>
        <w:pStyle w:val="Sansinterligne"/>
        <w:numPr>
          <w:ilvl w:val="0"/>
          <w:numId w:val="11"/>
        </w:numPr>
        <w:jc w:val="both"/>
        <w:rPr>
          <w:rFonts w:ascii="Times New Roman" w:hAnsi="Times New Roman" w:cs="Times New Roman"/>
          <w:sz w:val="24"/>
          <w:szCs w:val="24"/>
        </w:rPr>
      </w:pPr>
      <w:r>
        <w:rPr>
          <w:rFonts w:ascii="Times New Roman" w:hAnsi="Times New Roman" w:cs="Times New Roman"/>
          <w:sz w:val="24"/>
          <w:szCs w:val="24"/>
        </w:rPr>
        <w:t>AUTORISE Madame le Maire à signer tous les documents nécessaires au dossier.</w:t>
      </w:r>
    </w:p>
    <w:p w14:paraId="2AA42B95" w14:textId="77777777" w:rsidR="00A703A9" w:rsidRPr="009C0EF3" w:rsidRDefault="00A703A9" w:rsidP="00A703A9">
      <w:pPr>
        <w:pStyle w:val="Sansinterligne"/>
        <w:jc w:val="both"/>
        <w:rPr>
          <w:rFonts w:ascii="Times New Roman" w:hAnsi="Times New Roman" w:cs="Times New Roman"/>
          <w:sz w:val="16"/>
          <w:szCs w:val="16"/>
        </w:rPr>
      </w:pPr>
    </w:p>
    <w:p w14:paraId="7728C2ED" w14:textId="77777777" w:rsidR="00A703A9" w:rsidRPr="00811878" w:rsidRDefault="00A703A9" w:rsidP="00A703A9">
      <w:pPr>
        <w:pStyle w:val="Sansinterligne"/>
        <w:jc w:val="both"/>
        <w:rPr>
          <w:rFonts w:ascii="Times New Roman" w:hAnsi="Times New Roman" w:cs="Times New Roman"/>
          <w:sz w:val="24"/>
          <w:szCs w:val="24"/>
        </w:rPr>
      </w:pPr>
      <w:r>
        <w:rPr>
          <w:rFonts w:ascii="Times New Roman" w:hAnsi="Times New Roman" w:cs="Times New Roman"/>
          <w:sz w:val="24"/>
          <w:szCs w:val="24"/>
        </w:rPr>
        <w:t>Adopté à l’unanimité.</w:t>
      </w:r>
    </w:p>
    <w:p w14:paraId="080CB4B4" w14:textId="77777777" w:rsidR="00A703A9" w:rsidRPr="00A97988" w:rsidRDefault="00A703A9" w:rsidP="006D7301">
      <w:pPr>
        <w:tabs>
          <w:tab w:val="left" w:pos="2268"/>
        </w:tabs>
        <w:spacing w:after="0" w:line="240" w:lineRule="auto"/>
        <w:jc w:val="both"/>
        <w:rPr>
          <w:rFonts w:ascii="Times New Roman" w:hAnsi="Times New Roman" w:cs="Times New Roman"/>
          <w:sz w:val="16"/>
          <w:szCs w:val="16"/>
        </w:rPr>
      </w:pPr>
    </w:p>
    <w:p w14:paraId="41426876" w14:textId="61BEE54E" w:rsidR="000E6A23" w:rsidRPr="000E6A23" w:rsidRDefault="00D07F58" w:rsidP="00AB120C">
      <w:pPr>
        <w:pStyle w:val="Paragraphedeliste"/>
        <w:numPr>
          <w:ilvl w:val="0"/>
          <w:numId w:val="14"/>
        </w:numPr>
        <w:tabs>
          <w:tab w:val="left" w:pos="2268"/>
        </w:tabs>
        <w:spacing w:after="0" w:line="240" w:lineRule="auto"/>
        <w:jc w:val="both"/>
        <w:rPr>
          <w:rFonts w:ascii="Times New Roman" w:hAnsi="Times New Roman" w:cs="Times New Roman"/>
          <w:b/>
          <w:bCs/>
          <w:sz w:val="24"/>
          <w:szCs w:val="24"/>
          <w:u w:val="single"/>
        </w:rPr>
      </w:pPr>
      <w:r w:rsidRPr="000E6A23">
        <w:rPr>
          <w:rFonts w:ascii="Times New Roman" w:hAnsi="Times New Roman" w:cs="Times New Roman"/>
          <w:b/>
          <w:bCs/>
          <w:sz w:val="24"/>
          <w:szCs w:val="24"/>
          <w:u w:val="single"/>
        </w:rPr>
        <w:t>Locations vignes</w:t>
      </w:r>
    </w:p>
    <w:p w14:paraId="48286A94" w14:textId="77777777" w:rsidR="00D07F58" w:rsidRPr="00C854E7" w:rsidRDefault="00D07F58" w:rsidP="00D07F58">
      <w:pPr>
        <w:pStyle w:val="Paragraphedeliste"/>
        <w:tabs>
          <w:tab w:val="left" w:pos="2268"/>
        </w:tabs>
        <w:spacing w:after="0" w:line="240" w:lineRule="auto"/>
        <w:jc w:val="both"/>
        <w:rPr>
          <w:rFonts w:ascii="Times New Roman" w:hAnsi="Times New Roman" w:cs="Times New Roman"/>
          <w:sz w:val="16"/>
          <w:szCs w:val="16"/>
        </w:rPr>
      </w:pPr>
    </w:p>
    <w:p w14:paraId="6E9EAA31" w14:textId="3645C8CC" w:rsidR="00C854E7" w:rsidRDefault="00C854E7" w:rsidP="00C854E7">
      <w:pPr>
        <w:tabs>
          <w:tab w:val="left" w:pos="2268"/>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VU  la</w:t>
      </w:r>
      <w:proofErr w:type="gramEnd"/>
      <w:r>
        <w:rPr>
          <w:rFonts w:ascii="Times New Roman" w:hAnsi="Times New Roman" w:cs="Times New Roman"/>
          <w:sz w:val="24"/>
          <w:szCs w:val="24"/>
        </w:rPr>
        <w:t xml:space="preserve"> réunion des Commissions réunies de ce jour</w:t>
      </w:r>
      <w:r w:rsidR="00A97988">
        <w:rPr>
          <w:rFonts w:ascii="Times New Roman" w:hAnsi="Times New Roman" w:cs="Times New Roman"/>
          <w:sz w:val="24"/>
          <w:szCs w:val="24"/>
        </w:rPr>
        <w:t>,</w:t>
      </w:r>
    </w:p>
    <w:p w14:paraId="2215F494" w14:textId="77777777" w:rsidR="00C854E7" w:rsidRPr="00A97988" w:rsidRDefault="00C854E7" w:rsidP="00C854E7">
      <w:pPr>
        <w:tabs>
          <w:tab w:val="left" w:pos="2268"/>
        </w:tabs>
        <w:spacing w:after="0" w:line="240" w:lineRule="auto"/>
        <w:jc w:val="both"/>
        <w:rPr>
          <w:rFonts w:ascii="Times New Roman" w:hAnsi="Times New Roman" w:cs="Times New Roman"/>
          <w:sz w:val="16"/>
          <w:szCs w:val="16"/>
        </w:rPr>
      </w:pPr>
    </w:p>
    <w:p w14:paraId="29A7E044" w14:textId="765D1B5C" w:rsidR="00C854E7" w:rsidRDefault="00C854E7" w:rsidP="00A97988">
      <w:pPr>
        <w:tabs>
          <w:tab w:val="left" w:pos="226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Le Conseil Municipal,</w:t>
      </w:r>
    </w:p>
    <w:p w14:paraId="5C869501" w14:textId="77777777" w:rsidR="00A97988" w:rsidRPr="00A97988" w:rsidRDefault="00A97988" w:rsidP="00A97988">
      <w:pPr>
        <w:tabs>
          <w:tab w:val="left" w:pos="2268"/>
        </w:tabs>
        <w:spacing w:after="0" w:line="240" w:lineRule="auto"/>
        <w:jc w:val="center"/>
        <w:rPr>
          <w:rFonts w:ascii="Times New Roman" w:hAnsi="Times New Roman" w:cs="Times New Roman"/>
          <w:sz w:val="16"/>
          <w:szCs w:val="16"/>
        </w:rPr>
      </w:pPr>
    </w:p>
    <w:p w14:paraId="3FAF091C" w14:textId="2779B6D3" w:rsidR="00C854E7" w:rsidRDefault="00C854E7" w:rsidP="00C854E7">
      <w:pPr>
        <w:pStyle w:val="Paragraphedeliste"/>
        <w:numPr>
          <w:ilvl w:val="0"/>
          <w:numId w:val="12"/>
        </w:numPr>
        <w:tabs>
          <w:tab w:val="left"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DECIDE d’octroyer les parcelles du lieudit « Die </w:t>
      </w:r>
      <w:proofErr w:type="spellStart"/>
      <w:r>
        <w:rPr>
          <w:rFonts w:ascii="Times New Roman" w:hAnsi="Times New Roman" w:cs="Times New Roman"/>
          <w:sz w:val="24"/>
          <w:szCs w:val="24"/>
        </w:rPr>
        <w:t>Aue</w:t>
      </w:r>
      <w:proofErr w:type="spellEnd"/>
      <w:r>
        <w:rPr>
          <w:rFonts w:ascii="Times New Roman" w:hAnsi="Times New Roman" w:cs="Times New Roman"/>
          <w:sz w:val="24"/>
          <w:szCs w:val="24"/>
        </w:rPr>
        <w:t> » :</w:t>
      </w:r>
    </w:p>
    <w:p w14:paraId="4A9D4C83" w14:textId="1E09D0CD" w:rsidR="00C854E7" w:rsidRDefault="00C854E7" w:rsidP="00C854E7">
      <w:pPr>
        <w:pStyle w:val="Paragraphedeliste"/>
        <w:numPr>
          <w:ilvl w:val="1"/>
          <w:numId w:val="12"/>
        </w:numPr>
        <w:tabs>
          <w:tab w:val="left"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Lot n° 1 à 2 de 40 ares section n° 27 </w:t>
      </w:r>
      <w:proofErr w:type="gramStart"/>
      <w:r>
        <w:rPr>
          <w:rFonts w:ascii="Times New Roman" w:hAnsi="Times New Roman" w:cs="Times New Roman"/>
          <w:sz w:val="24"/>
          <w:szCs w:val="24"/>
        </w:rPr>
        <w:t>parcelle</w:t>
      </w:r>
      <w:proofErr w:type="gramEnd"/>
      <w:r>
        <w:rPr>
          <w:rFonts w:ascii="Times New Roman" w:hAnsi="Times New Roman" w:cs="Times New Roman"/>
          <w:sz w:val="24"/>
          <w:szCs w:val="24"/>
        </w:rPr>
        <w:t xml:space="preserve"> n° 9 à :</w:t>
      </w:r>
      <w:r w:rsidR="00843449">
        <w:rPr>
          <w:rFonts w:ascii="Times New Roman" w:hAnsi="Times New Roman" w:cs="Times New Roman"/>
          <w:sz w:val="24"/>
          <w:szCs w:val="24"/>
        </w:rPr>
        <w:t xml:space="preserve"> Monsieur </w:t>
      </w:r>
      <w:r w:rsidR="00AF5FB2">
        <w:rPr>
          <w:rFonts w:ascii="Times New Roman" w:hAnsi="Times New Roman" w:cs="Times New Roman"/>
          <w:sz w:val="24"/>
          <w:szCs w:val="24"/>
        </w:rPr>
        <w:t>BALTZINGER</w:t>
      </w:r>
      <w:r w:rsidR="00A325A6">
        <w:rPr>
          <w:rFonts w:ascii="Times New Roman" w:hAnsi="Times New Roman" w:cs="Times New Roman"/>
          <w:sz w:val="24"/>
          <w:szCs w:val="24"/>
        </w:rPr>
        <w:t xml:space="preserve"> Samuel</w:t>
      </w:r>
      <w:r w:rsidR="00843449">
        <w:rPr>
          <w:rFonts w:ascii="Times New Roman" w:hAnsi="Times New Roman" w:cs="Times New Roman"/>
          <w:sz w:val="24"/>
          <w:szCs w:val="24"/>
        </w:rPr>
        <w:t xml:space="preserve"> de </w:t>
      </w:r>
      <w:r w:rsidR="00A325A6">
        <w:rPr>
          <w:rFonts w:ascii="Times New Roman" w:hAnsi="Times New Roman" w:cs="Times New Roman"/>
          <w:sz w:val="24"/>
          <w:szCs w:val="24"/>
        </w:rPr>
        <w:t>Gertwiller,</w:t>
      </w:r>
    </w:p>
    <w:p w14:paraId="7B037741" w14:textId="7DD03E1A" w:rsidR="00C854E7" w:rsidRDefault="00C854E7" w:rsidP="00C854E7">
      <w:pPr>
        <w:pStyle w:val="Paragraphedeliste"/>
        <w:numPr>
          <w:ilvl w:val="1"/>
          <w:numId w:val="12"/>
        </w:numPr>
        <w:tabs>
          <w:tab w:val="left"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Lot n° 5 et 6 de 40 ares section n° 27 </w:t>
      </w:r>
      <w:proofErr w:type="gramStart"/>
      <w:r>
        <w:rPr>
          <w:rFonts w:ascii="Times New Roman" w:hAnsi="Times New Roman" w:cs="Times New Roman"/>
          <w:sz w:val="24"/>
          <w:szCs w:val="24"/>
        </w:rPr>
        <w:t>parcelle</w:t>
      </w:r>
      <w:proofErr w:type="gramEnd"/>
      <w:r>
        <w:rPr>
          <w:rFonts w:ascii="Times New Roman" w:hAnsi="Times New Roman" w:cs="Times New Roman"/>
          <w:sz w:val="24"/>
          <w:szCs w:val="24"/>
        </w:rPr>
        <w:t xml:space="preserve"> n° 9 à :</w:t>
      </w:r>
      <w:r w:rsidR="00843449">
        <w:rPr>
          <w:rFonts w:ascii="Times New Roman" w:hAnsi="Times New Roman" w:cs="Times New Roman"/>
          <w:sz w:val="24"/>
          <w:szCs w:val="24"/>
        </w:rPr>
        <w:t xml:space="preserve"> M</w:t>
      </w:r>
      <w:r w:rsidR="00A325A6">
        <w:rPr>
          <w:rFonts w:ascii="Times New Roman" w:hAnsi="Times New Roman" w:cs="Times New Roman"/>
          <w:sz w:val="24"/>
          <w:szCs w:val="24"/>
        </w:rPr>
        <w:t>adame</w:t>
      </w:r>
      <w:r w:rsidR="00843449">
        <w:rPr>
          <w:rFonts w:ascii="Times New Roman" w:hAnsi="Times New Roman" w:cs="Times New Roman"/>
          <w:sz w:val="24"/>
          <w:szCs w:val="24"/>
        </w:rPr>
        <w:t xml:space="preserve"> </w:t>
      </w:r>
      <w:r w:rsidR="00AF5FB2">
        <w:rPr>
          <w:rFonts w:ascii="Times New Roman" w:hAnsi="Times New Roman" w:cs="Times New Roman"/>
          <w:sz w:val="24"/>
          <w:szCs w:val="24"/>
        </w:rPr>
        <w:t>SITTLER</w:t>
      </w:r>
      <w:r w:rsidR="00A325A6">
        <w:rPr>
          <w:rFonts w:ascii="Times New Roman" w:hAnsi="Times New Roman" w:cs="Times New Roman"/>
          <w:sz w:val="24"/>
          <w:szCs w:val="24"/>
        </w:rPr>
        <w:t xml:space="preserve"> Camille</w:t>
      </w:r>
      <w:r w:rsidR="00843449">
        <w:rPr>
          <w:rFonts w:ascii="Times New Roman" w:hAnsi="Times New Roman" w:cs="Times New Roman"/>
          <w:sz w:val="24"/>
          <w:szCs w:val="24"/>
        </w:rPr>
        <w:t xml:space="preserve"> de </w:t>
      </w:r>
      <w:r w:rsidR="00A325A6">
        <w:rPr>
          <w:rFonts w:ascii="Times New Roman" w:hAnsi="Times New Roman" w:cs="Times New Roman"/>
          <w:sz w:val="24"/>
          <w:szCs w:val="24"/>
        </w:rPr>
        <w:t>Eichhoffen,</w:t>
      </w:r>
    </w:p>
    <w:p w14:paraId="14D2F2A7" w14:textId="201B0DF8" w:rsidR="00C854E7" w:rsidRDefault="00C854E7" w:rsidP="00C854E7">
      <w:pPr>
        <w:pStyle w:val="Paragraphedeliste"/>
        <w:numPr>
          <w:ilvl w:val="1"/>
          <w:numId w:val="12"/>
        </w:numPr>
        <w:tabs>
          <w:tab w:val="left"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Lot n° 21 de 20 ares section n° 27 </w:t>
      </w:r>
      <w:proofErr w:type="gramStart"/>
      <w:r>
        <w:rPr>
          <w:rFonts w:ascii="Times New Roman" w:hAnsi="Times New Roman" w:cs="Times New Roman"/>
          <w:sz w:val="24"/>
          <w:szCs w:val="24"/>
        </w:rPr>
        <w:t>parcelle</w:t>
      </w:r>
      <w:proofErr w:type="gramEnd"/>
      <w:r>
        <w:rPr>
          <w:rFonts w:ascii="Times New Roman" w:hAnsi="Times New Roman" w:cs="Times New Roman"/>
          <w:sz w:val="24"/>
          <w:szCs w:val="24"/>
        </w:rPr>
        <w:t xml:space="preserve"> n° 5 à :</w:t>
      </w:r>
      <w:r w:rsidR="00843449">
        <w:rPr>
          <w:rFonts w:ascii="Times New Roman" w:hAnsi="Times New Roman" w:cs="Times New Roman"/>
          <w:sz w:val="24"/>
          <w:szCs w:val="24"/>
        </w:rPr>
        <w:t xml:space="preserve"> Monsieur </w:t>
      </w:r>
      <w:r w:rsidR="00AF5FB2">
        <w:rPr>
          <w:rFonts w:ascii="Times New Roman" w:hAnsi="Times New Roman" w:cs="Times New Roman"/>
          <w:sz w:val="24"/>
          <w:szCs w:val="24"/>
        </w:rPr>
        <w:t>MOENC</w:t>
      </w:r>
      <w:r w:rsidR="002401B0">
        <w:rPr>
          <w:rFonts w:ascii="Times New Roman" w:hAnsi="Times New Roman" w:cs="Times New Roman"/>
          <w:sz w:val="24"/>
          <w:szCs w:val="24"/>
        </w:rPr>
        <w:t>H Arnaud</w:t>
      </w:r>
      <w:r w:rsidR="00843449">
        <w:rPr>
          <w:rFonts w:ascii="Times New Roman" w:hAnsi="Times New Roman" w:cs="Times New Roman"/>
          <w:sz w:val="24"/>
          <w:szCs w:val="24"/>
        </w:rPr>
        <w:t xml:space="preserve"> de </w:t>
      </w:r>
      <w:r w:rsidR="002401B0">
        <w:rPr>
          <w:rFonts w:ascii="Times New Roman" w:hAnsi="Times New Roman" w:cs="Times New Roman"/>
          <w:sz w:val="24"/>
          <w:szCs w:val="24"/>
        </w:rPr>
        <w:t>Stotzheim,</w:t>
      </w:r>
    </w:p>
    <w:p w14:paraId="475BC692" w14:textId="4A6F9825" w:rsidR="00C854E7" w:rsidRDefault="00C854E7" w:rsidP="00C854E7">
      <w:pPr>
        <w:pStyle w:val="Paragraphedeliste"/>
        <w:numPr>
          <w:ilvl w:val="1"/>
          <w:numId w:val="12"/>
        </w:numPr>
        <w:tabs>
          <w:tab w:val="left"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Lot n° 22 de 10</w:t>
      </w:r>
      <w:r w:rsidR="00135264">
        <w:rPr>
          <w:rFonts w:ascii="Times New Roman" w:hAnsi="Times New Roman" w:cs="Times New Roman"/>
          <w:sz w:val="24"/>
          <w:szCs w:val="24"/>
        </w:rPr>
        <w:t xml:space="preserve"> </w:t>
      </w:r>
      <w:r>
        <w:rPr>
          <w:rFonts w:ascii="Times New Roman" w:hAnsi="Times New Roman" w:cs="Times New Roman"/>
          <w:sz w:val="24"/>
          <w:szCs w:val="24"/>
        </w:rPr>
        <w:t xml:space="preserve">ares section n° 27 </w:t>
      </w:r>
      <w:proofErr w:type="gramStart"/>
      <w:r>
        <w:rPr>
          <w:rFonts w:ascii="Times New Roman" w:hAnsi="Times New Roman" w:cs="Times New Roman"/>
          <w:sz w:val="24"/>
          <w:szCs w:val="24"/>
        </w:rPr>
        <w:t>parcelle</w:t>
      </w:r>
      <w:proofErr w:type="gramEnd"/>
      <w:r>
        <w:rPr>
          <w:rFonts w:ascii="Times New Roman" w:hAnsi="Times New Roman" w:cs="Times New Roman"/>
          <w:sz w:val="24"/>
          <w:szCs w:val="24"/>
        </w:rPr>
        <w:t xml:space="preserve"> n° 5 à :</w:t>
      </w:r>
      <w:r w:rsidR="00843449">
        <w:rPr>
          <w:rFonts w:ascii="Times New Roman" w:hAnsi="Times New Roman" w:cs="Times New Roman"/>
          <w:sz w:val="24"/>
          <w:szCs w:val="24"/>
        </w:rPr>
        <w:t xml:space="preserve"> Monsieur </w:t>
      </w:r>
      <w:r w:rsidR="00AF5FB2">
        <w:rPr>
          <w:rFonts w:ascii="Times New Roman" w:hAnsi="Times New Roman" w:cs="Times New Roman"/>
          <w:sz w:val="24"/>
          <w:szCs w:val="24"/>
        </w:rPr>
        <w:t>MOENC</w:t>
      </w:r>
      <w:r w:rsidR="002401B0">
        <w:rPr>
          <w:rFonts w:ascii="Times New Roman" w:hAnsi="Times New Roman" w:cs="Times New Roman"/>
          <w:sz w:val="24"/>
          <w:szCs w:val="24"/>
        </w:rPr>
        <w:t>H Arnaud</w:t>
      </w:r>
      <w:r w:rsidR="00843449">
        <w:rPr>
          <w:rFonts w:ascii="Times New Roman" w:hAnsi="Times New Roman" w:cs="Times New Roman"/>
          <w:sz w:val="24"/>
          <w:szCs w:val="24"/>
        </w:rPr>
        <w:t xml:space="preserve"> de </w:t>
      </w:r>
      <w:r w:rsidR="002401B0">
        <w:rPr>
          <w:rFonts w:ascii="Times New Roman" w:hAnsi="Times New Roman" w:cs="Times New Roman"/>
          <w:sz w:val="24"/>
          <w:szCs w:val="24"/>
        </w:rPr>
        <w:t>Stotzheim,</w:t>
      </w:r>
    </w:p>
    <w:p w14:paraId="421B6373" w14:textId="6C48032C" w:rsidR="00C854E7" w:rsidRPr="00C854E7" w:rsidRDefault="00C854E7" w:rsidP="00C854E7">
      <w:pPr>
        <w:pStyle w:val="Paragraphedeliste"/>
        <w:numPr>
          <w:ilvl w:val="1"/>
          <w:numId w:val="12"/>
        </w:numPr>
        <w:tabs>
          <w:tab w:val="left"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Lot n° 29 et 30 de 40 ares section n° 27 </w:t>
      </w:r>
      <w:proofErr w:type="gramStart"/>
      <w:r>
        <w:rPr>
          <w:rFonts w:ascii="Times New Roman" w:hAnsi="Times New Roman" w:cs="Times New Roman"/>
          <w:sz w:val="24"/>
          <w:szCs w:val="24"/>
        </w:rPr>
        <w:t>parcelle</w:t>
      </w:r>
      <w:proofErr w:type="gramEnd"/>
      <w:r>
        <w:rPr>
          <w:rFonts w:ascii="Times New Roman" w:hAnsi="Times New Roman" w:cs="Times New Roman"/>
          <w:sz w:val="24"/>
          <w:szCs w:val="24"/>
        </w:rPr>
        <w:t xml:space="preserve"> 14 à</w:t>
      </w:r>
      <w:r w:rsidR="00843449">
        <w:rPr>
          <w:rFonts w:ascii="Times New Roman" w:hAnsi="Times New Roman" w:cs="Times New Roman"/>
          <w:sz w:val="24"/>
          <w:szCs w:val="24"/>
        </w:rPr>
        <w:t xml:space="preserve"> : Monsieur </w:t>
      </w:r>
      <w:r w:rsidR="00AF5FB2">
        <w:rPr>
          <w:rFonts w:ascii="Times New Roman" w:hAnsi="Times New Roman" w:cs="Times New Roman"/>
          <w:sz w:val="24"/>
          <w:szCs w:val="24"/>
        </w:rPr>
        <w:t>SCHUBNEL</w:t>
      </w:r>
      <w:r w:rsidR="00843449">
        <w:rPr>
          <w:rFonts w:ascii="Times New Roman" w:hAnsi="Times New Roman" w:cs="Times New Roman"/>
          <w:sz w:val="24"/>
          <w:szCs w:val="24"/>
        </w:rPr>
        <w:t xml:space="preserve"> </w:t>
      </w:r>
      <w:r w:rsidR="002401B0">
        <w:rPr>
          <w:rFonts w:ascii="Times New Roman" w:hAnsi="Times New Roman" w:cs="Times New Roman"/>
          <w:sz w:val="24"/>
          <w:szCs w:val="24"/>
        </w:rPr>
        <w:t xml:space="preserve">Jacques </w:t>
      </w:r>
      <w:r w:rsidR="00843449">
        <w:rPr>
          <w:rFonts w:ascii="Times New Roman" w:hAnsi="Times New Roman" w:cs="Times New Roman"/>
          <w:sz w:val="24"/>
          <w:szCs w:val="24"/>
        </w:rPr>
        <w:t xml:space="preserve">de </w:t>
      </w:r>
      <w:r w:rsidR="00D96B9C">
        <w:rPr>
          <w:rFonts w:ascii="Times New Roman" w:hAnsi="Times New Roman" w:cs="Times New Roman"/>
          <w:sz w:val="24"/>
          <w:szCs w:val="24"/>
        </w:rPr>
        <w:t>Epfig</w:t>
      </w:r>
      <w:r w:rsidR="00843449">
        <w:rPr>
          <w:rFonts w:ascii="Times New Roman" w:hAnsi="Times New Roman" w:cs="Times New Roman"/>
          <w:sz w:val="24"/>
          <w:szCs w:val="24"/>
        </w:rPr>
        <w:t>.</w:t>
      </w:r>
    </w:p>
    <w:p w14:paraId="451BAEF2" w14:textId="21266C4E" w:rsidR="00C854E7" w:rsidRPr="00C854E7" w:rsidRDefault="00C854E7" w:rsidP="00C854E7">
      <w:pPr>
        <w:pStyle w:val="Paragraphedeliste"/>
        <w:numPr>
          <w:ilvl w:val="0"/>
          <w:numId w:val="12"/>
        </w:numPr>
        <w:tabs>
          <w:tab w:val="left" w:pos="2268"/>
        </w:tabs>
        <w:spacing w:after="0" w:line="240" w:lineRule="auto"/>
        <w:jc w:val="both"/>
        <w:rPr>
          <w:rFonts w:ascii="Times New Roman" w:hAnsi="Times New Roman" w:cs="Times New Roman"/>
          <w:sz w:val="24"/>
          <w:szCs w:val="24"/>
        </w:rPr>
      </w:pPr>
      <w:r w:rsidRPr="00C854E7">
        <w:rPr>
          <w:rFonts w:ascii="Times New Roman" w:hAnsi="Times New Roman" w:cs="Times New Roman"/>
          <w:sz w:val="24"/>
          <w:szCs w:val="24"/>
        </w:rPr>
        <w:t>DECIDE</w:t>
      </w:r>
      <w:r>
        <w:rPr>
          <w:rFonts w:ascii="Times New Roman" w:hAnsi="Times New Roman" w:cs="Times New Roman"/>
          <w:sz w:val="24"/>
          <w:szCs w:val="24"/>
        </w:rPr>
        <w:t xml:space="preserve"> d’octroyer la parcelle n° 143 de la section n° 19 du lieudit « Im </w:t>
      </w:r>
      <w:proofErr w:type="spellStart"/>
      <w:r>
        <w:rPr>
          <w:rFonts w:ascii="Times New Roman" w:hAnsi="Times New Roman" w:cs="Times New Roman"/>
          <w:sz w:val="24"/>
          <w:szCs w:val="24"/>
        </w:rPr>
        <w:t>Graffen</w:t>
      </w:r>
      <w:proofErr w:type="spellEnd"/>
      <w:r>
        <w:rPr>
          <w:rFonts w:ascii="Times New Roman" w:hAnsi="Times New Roman" w:cs="Times New Roman"/>
          <w:sz w:val="24"/>
          <w:szCs w:val="24"/>
        </w:rPr>
        <w:t> » à :</w:t>
      </w:r>
      <w:r w:rsidR="00843449">
        <w:rPr>
          <w:rFonts w:ascii="Times New Roman" w:hAnsi="Times New Roman" w:cs="Times New Roman"/>
          <w:sz w:val="24"/>
          <w:szCs w:val="24"/>
        </w:rPr>
        <w:t xml:space="preserve"> M</w:t>
      </w:r>
      <w:r w:rsidR="00AF5FB2">
        <w:rPr>
          <w:rFonts w:ascii="Times New Roman" w:hAnsi="Times New Roman" w:cs="Times New Roman"/>
          <w:sz w:val="24"/>
          <w:szCs w:val="24"/>
        </w:rPr>
        <w:t>adame MOL</w:t>
      </w:r>
      <w:r w:rsidR="00A325A6">
        <w:rPr>
          <w:rFonts w:ascii="Times New Roman" w:hAnsi="Times New Roman" w:cs="Times New Roman"/>
          <w:sz w:val="24"/>
          <w:szCs w:val="24"/>
        </w:rPr>
        <w:t>H</w:t>
      </w:r>
      <w:r w:rsidR="00AF5FB2">
        <w:rPr>
          <w:rFonts w:ascii="Times New Roman" w:hAnsi="Times New Roman" w:cs="Times New Roman"/>
          <w:sz w:val="24"/>
          <w:szCs w:val="24"/>
        </w:rPr>
        <w:t>ER Carole</w:t>
      </w:r>
      <w:r w:rsidR="00843449">
        <w:rPr>
          <w:rFonts w:ascii="Times New Roman" w:hAnsi="Times New Roman" w:cs="Times New Roman"/>
          <w:sz w:val="24"/>
          <w:szCs w:val="24"/>
        </w:rPr>
        <w:t xml:space="preserve"> de</w:t>
      </w:r>
      <w:r w:rsidR="00A325A6">
        <w:rPr>
          <w:rFonts w:ascii="Times New Roman" w:hAnsi="Times New Roman" w:cs="Times New Roman"/>
          <w:sz w:val="24"/>
          <w:szCs w:val="24"/>
        </w:rPr>
        <w:t xml:space="preserve"> Zellwiller.</w:t>
      </w:r>
    </w:p>
    <w:p w14:paraId="5B239E36" w14:textId="77777777" w:rsidR="00C854E7" w:rsidRDefault="00C854E7" w:rsidP="00135264">
      <w:pPr>
        <w:tabs>
          <w:tab w:val="left" w:pos="2268"/>
        </w:tabs>
        <w:spacing w:after="0" w:line="240" w:lineRule="auto"/>
        <w:jc w:val="both"/>
        <w:rPr>
          <w:rFonts w:ascii="Times New Roman" w:hAnsi="Times New Roman" w:cs="Times New Roman"/>
          <w:sz w:val="24"/>
          <w:szCs w:val="24"/>
        </w:rPr>
      </w:pPr>
    </w:p>
    <w:p w14:paraId="7A49BDE1" w14:textId="77777777" w:rsidR="00A6210E" w:rsidRDefault="00135264" w:rsidP="00A6210E">
      <w:pPr>
        <w:pStyle w:val="Corpsdetexte"/>
      </w:pPr>
      <w:r>
        <w:t xml:space="preserve">Les conditions de calcul du fermage seront basées </w:t>
      </w:r>
      <w:r w:rsidR="005F31AE">
        <w:t>à l’identique des baux à ferme existants</w:t>
      </w:r>
      <w:r w:rsidR="00AE3566">
        <w:t xml:space="preserve"> pour</w:t>
      </w:r>
      <w:r w:rsidR="00A6210E">
        <w:t xml:space="preserve"> :     </w:t>
      </w:r>
    </w:p>
    <w:p w14:paraId="7A989E3C" w14:textId="36A5423E" w:rsidR="00135264" w:rsidRDefault="00A6210E" w:rsidP="00A6210E">
      <w:pPr>
        <w:pStyle w:val="Corpsdetexte"/>
        <w:numPr>
          <w:ilvl w:val="0"/>
          <w:numId w:val="12"/>
        </w:numPr>
      </w:pPr>
      <w:r>
        <w:t>L</w:t>
      </w:r>
      <w:r w:rsidR="00AE3566">
        <w:t xml:space="preserve">e lieudit « Die </w:t>
      </w:r>
      <w:proofErr w:type="spellStart"/>
      <w:r w:rsidR="00AE3566">
        <w:t>Aue</w:t>
      </w:r>
      <w:proofErr w:type="spellEnd"/>
      <w:r w:rsidR="00AE3566">
        <w:t> » :</w:t>
      </w:r>
      <w:r w:rsidR="00AE3566" w:rsidRPr="00AE3566">
        <w:t xml:space="preserve"> </w:t>
      </w:r>
      <w:r w:rsidR="00AE3566">
        <w:t>« </w:t>
      </w:r>
      <w:r w:rsidR="00AE3566" w:rsidRPr="00AE3566">
        <w:rPr>
          <w:i/>
          <w:iCs/>
        </w:rPr>
        <w:t xml:space="preserve">Le fermage annuel par are de vigne représente la valeur en argent de 11 </w:t>
      </w:r>
      <w:proofErr w:type="spellStart"/>
      <w:r w:rsidR="00AE3566" w:rsidRPr="00AE3566">
        <w:rPr>
          <w:i/>
          <w:iCs/>
        </w:rPr>
        <w:t>kgs</w:t>
      </w:r>
      <w:proofErr w:type="spellEnd"/>
      <w:r w:rsidR="00AE3566" w:rsidRPr="00AE3566">
        <w:rPr>
          <w:i/>
          <w:iCs/>
        </w:rPr>
        <w:t xml:space="preserve"> de raisin Sylvaner. Le fermage annuel par are de terre représente la valeur en argent de 7.50 </w:t>
      </w:r>
      <w:proofErr w:type="spellStart"/>
      <w:r w:rsidR="00AE3566" w:rsidRPr="00AE3566">
        <w:rPr>
          <w:i/>
          <w:iCs/>
        </w:rPr>
        <w:t>kgs</w:t>
      </w:r>
      <w:proofErr w:type="spellEnd"/>
      <w:r w:rsidR="00AE3566" w:rsidRPr="00AE3566">
        <w:rPr>
          <w:i/>
          <w:iCs/>
        </w:rPr>
        <w:t xml:space="preserve"> de blé. En cas d’arrachage des vignes, la valeur de 7.5 </w:t>
      </w:r>
      <w:proofErr w:type="spellStart"/>
      <w:r w:rsidR="00AE3566" w:rsidRPr="00AE3566">
        <w:rPr>
          <w:i/>
          <w:iCs/>
        </w:rPr>
        <w:t>kgs</w:t>
      </w:r>
      <w:proofErr w:type="spellEnd"/>
      <w:r w:rsidR="00AE3566" w:rsidRPr="00AE3566">
        <w:rPr>
          <w:i/>
          <w:iCs/>
        </w:rPr>
        <w:t xml:space="preserve"> de blé servira de base de calcul pendant une durée de trois années.</w:t>
      </w:r>
      <w:r w:rsidR="00AE3566">
        <w:t xml:space="preserve"> » </w:t>
      </w:r>
      <w:r w:rsidR="005F31AE">
        <w:t>Les baux seront établis avec date d’effet au 11 novembre 2024</w:t>
      </w:r>
      <w:r>
        <w:t xml:space="preserve">. </w:t>
      </w:r>
    </w:p>
    <w:p w14:paraId="44E6C05C" w14:textId="27F0F83F" w:rsidR="00A6210E" w:rsidRDefault="00A6210E" w:rsidP="00A6210E">
      <w:pPr>
        <w:pStyle w:val="Corpsdetexte"/>
        <w:numPr>
          <w:ilvl w:val="0"/>
          <w:numId w:val="12"/>
        </w:numPr>
      </w:pPr>
      <w:r>
        <w:t xml:space="preserve">Le lieudit « Im </w:t>
      </w:r>
      <w:proofErr w:type="spellStart"/>
      <w:r>
        <w:t>Graffen</w:t>
      </w:r>
      <w:proofErr w:type="spellEnd"/>
      <w:r>
        <w:t> » : « </w:t>
      </w:r>
      <w:r w:rsidRPr="00AE3566">
        <w:rPr>
          <w:i/>
          <w:iCs/>
        </w:rPr>
        <w:t xml:space="preserve">Le fermage annuel par are de vigne représente la valeur en argent de 11 </w:t>
      </w:r>
      <w:proofErr w:type="spellStart"/>
      <w:r w:rsidRPr="00AE3566">
        <w:rPr>
          <w:i/>
          <w:iCs/>
        </w:rPr>
        <w:t>kgs</w:t>
      </w:r>
      <w:proofErr w:type="spellEnd"/>
      <w:r w:rsidRPr="00AE3566">
        <w:rPr>
          <w:i/>
          <w:iCs/>
        </w:rPr>
        <w:t xml:space="preserve"> de raisin Sylvaner</w:t>
      </w:r>
      <w:r>
        <w:rPr>
          <w:i/>
          <w:iCs/>
        </w:rPr>
        <w:t> »</w:t>
      </w:r>
      <w:r w:rsidRPr="00AE3566">
        <w:rPr>
          <w:i/>
          <w:iCs/>
        </w:rPr>
        <w:t>.</w:t>
      </w:r>
      <w:r>
        <w:t xml:space="preserve"> Le bail à ferme sera </w:t>
      </w:r>
      <w:r w:rsidR="00843449">
        <w:t>établi</w:t>
      </w:r>
      <w:r>
        <w:t xml:space="preserve"> avec date d’effet au 11 novembre 2024.</w:t>
      </w:r>
    </w:p>
    <w:p w14:paraId="6285ACA1" w14:textId="77777777" w:rsidR="00A6210E" w:rsidRPr="00A6210E" w:rsidRDefault="00A6210E" w:rsidP="00A6210E">
      <w:pPr>
        <w:pStyle w:val="Corpsdetexte"/>
        <w:rPr>
          <w:sz w:val="16"/>
          <w:szCs w:val="16"/>
        </w:rPr>
      </w:pPr>
    </w:p>
    <w:p w14:paraId="553DB30C" w14:textId="01593DD1" w:rsidR="00A6210E" w:rsidRPr="00135264" w:rsidRDefault="00A6210E" w:rsidP="00A6210E">
      <w:pPr>
        <w:pStyle w:val="Corpsdetexte"/>
      </w:pPr>
      <w:r>
        <w:t>Adopté à l’unanimité.</w:t>
      </w:r>
    </w:p>
    <w:p w14:paraId="109B49A5" w14:textId="77777777" w:rsidR="00C854E7" w:rsidRPr="00A6210E" w:rsidRDefault="00C854E7" w:rsidP="002C3F74">
      <w:pPr>
        <w:tabs>
          <w:tab w:val="left" w:pos="2268"/>
        </w:tabs>
        <w:spacing w:after="0" w:line="240" w:lineRule="auto"/>
        <w:jc w:val="both"/>
        <w:rPr>
          <w:rFonts w:ascii="Times New Roman" w:hAnsi="Times New Roman" w:cs="Times New Roman"/>
          <w:sz w:val="16"/>
          <w:szCs w:val="16"/>
        </w:rPr>
      </w:pPr>
    </w:p>
    <w:p w14:paraId="7DACB4CA" w14:textId="2F4D100A" w:rsidR="00D07F58" w:rsidRPr="00197F00" w:rsidRDefault="00D07F58" w:rsidP="00AB120C">
      <w:pPr>
        <w:pStyle w:val="Paragraphedeliste"/>
        <w:numPr>
          <w:ilvl w:val="0"/>
          <w:numId w:val="14"/>
        </w:numPr>
        <w:tabs>
          <w:tab w:val="left" w:pos="2268"/>
        </w:tabs>
        <w:spacing w:after="0" w:line="240" w:lineRule="auto"/>
        <w:jc w:val="both"/>
        <w:rPr>
          <w:rFonts w:ascii="Times New Roman" w:hAnsi="Times New Roman" w:cs="Times New Roman"/>
          <w:b/>
          <w:bCs/>
          <w:sz w:val="24"/>
          <w:szCs w:val="24"/>
          <w:u w:val="single"/>
        </w:rPr>
      </w:pPr>
      <w:r w:rsidRPr="00197F00">
        <w:rPr>
          <w:rFonts w:ascii="Times New Roman" w:hAnsi="Times New Roman" w:cs="Times New Roman"/>
          <w:b/>
          <w:bCs/>
          <w:sz w:val="24"/>
          <w:szCs w:val="24"/>
          <w:u w:val="single"/>
        </w:rPr>
        <w:t>INSEE – Recensement de la population 2025</w:t>
      </w:r>
    </w:p>
    <w:p w14:paraId="421E23CF" w14:textId="77777777" w:rsidR="00D07F58" w:rsidRPr="00197F00" w:rsidRDefault="00D07F58" w:rsidP="00D07F58">
      <w:pPr>
        <w:pStyle w:val="Corpsdetexte"/>
        <w:rPr>
          <w:sz w:val="16"/>
          <w:szCs w:val="16"/>
        </w:rPr>
      </w:pPr>
    </w:p>
    <w:p w14:paraId="3ACADF73" w14:textId="76126C57" w:rsidR="00D07F58" w:rsidRDefault="00D07F58" w:rsidP="00D07F58">
      <w:pPr>
        <w:pStyle w:val="Corpsdetexte"/>
      </w:pPr>
      <w:r>
        <w:t>Le recensement de la population sera réalisé du 1</w:t>
      </w:r>
      <w:r w:rsidR="000E6A23">
        <w:t>6</w:t>
      </w:r>
      <w:r>
        <w:t xml:space="preserve"> janvier 20</w:t>
      </w:r>
      <w:r w:rsidR="000E6A23">
        <w:t>25</w:t>
      </w:r>
      <w:r>
        <w:t xml:space="preserve"> au 1</w:t>
      </w:r>
      <w:r w:rsidR="000E6A23">
        <w:t>5</w:t>
      </w:r>
      <w:r>
        <w:t xml:space="preserve"> février 20</w:t>
      </w:r>
      <w:r w:rsidR="000E6A23">
        <w:t>25</w:t>
      </w:r>
      <w:r>
        <w:t xml:space="preserve">, un courrier d’information </w:t>
      </w:r>
      <w:r w:rsidR="000E6A23">
        <w:t>a été</w:t>
      </w:r>
      <w:r>
        <w:t xml:space="preserve"> mis dans votre boîte aux lettres début janvier 20</w:t>
      </w:r>
      <w:r w:rsidR="000E6A23">
        <w:t>25</w:t>
      </w:r>
      <w:r>
        <w:t xml:space="preserve"> vous informant de vos obligations par rapport au recensement. Lors du passage de l’agent recenseur à partir du 1</w:t>
      </w:r>
      <w:r w:rsidR="000E6A23">
        <w:t>6</w:t>
      </w:r>
      <w:r>
        <w:t xml:space="preserve"> janvier 20</w:t>
      </w:r>
      <w:r w:rsidR="000E6A23">
        <w:t>25</w:t>
      </w:r>
      <w:r>
        <w:t xml:space="preserve">, les foyers peuvent choisir de remplir les formulaires de recensement sur support électronique ou papier. Les agents recenseurs </w:t>
      </w:r>
      <w:r w:rsidR="000E6A23">
        <w:t>étaient</w:t>
      </w:r>
      <w:r>
        <w:t xml:space="preserve"> en formation en Mairie de Bischoffsheim les 3 et 10 janvier 20</w:t>
      </w:r>
      <w:r w:rsidR="000E6A23">
        <w:t>25</w:t>
      </w:r>
      <w:r>
        <w:t xml:space="preserve"> </w:t>
      </w:r>
      <w:r w:rsidR="000E6A23">
        <w:t>le matin</w:t>
      </w:r>
      <w:r>
        <w:t xml:space="preserve"> pour les démarches concernant la collecte et pour pouvoir renseigner les contribuables en cas de questions.</w:t>
      </w:r>
      <w:r w:rsidRPr="00B04997">
        <w:t xml:space="preserve"> </w:t>
      </w:r>
      <w:r>
        <w:t>Madame REIBEL Agnès, coordonnatrice sui</w:t>
      </w:r>
      <w:r w:rsidR="000E6A23">
        <w:t>t</w:t>
      </w:r>
      <w:r>
        <w:t xml:space="preserve"> les agents recenseurs dans leurs travaux de recensement.</w:t>
      </w:r>
    </w:p>
    <w:p w14:paraId="13EB0D15" w14:textId="77777777" w:rsidR="00D07F58" w:rsidRPr="00C23C6F" w:rsidRDefault="00D07F58" w:rsidP="00D07F58">
      <w:pPr>
        <w:pStyle w:val="Corpsdetexte"/>
        <w:rPr>
          <w:sz w:val="16"/>
          <w:szCs w:val="16"/>
        </w:rPr>
      </w:pPr>
    </w:p>
    <w:p w14:paraId="3B618AFD" w14:textId="77777777" w:rsidR="00D07F58" w:rsidRPr="006908B1" w:rsidRDefault="00D07F58" w:rsidP="00D07F58">
      <w:pPr>
        <w:pStyle w:val="Sansinterligne"/>
        <w:jc w:val="center"/>
        <w:rPr>
          <w:rFonts w:ascii="Times New Roman" w:hAnsi="Times New Roman" w:cs="Times New Roman"/>
          <w:sz w:val="24"/>
          <w:szCs w:val="24"/>
        </w:rPr>
      </w:pPr>
      <w:r w:rsidRPr="006908B1">
        <w:rPr>
          <w:rFonts w:ascii="Times New Roman" w:hAnsi="Times New Roman" w:cs="Times New Roman"/>
          <w:sz w:val="24"/>
          <w:szCs w:val="24"/>
        </w:rPr>
        <w:lastRenderedPageBreak/>
        <w:t>Le Conseil Municipal,</w:t>
      </w:r>
    </w:p>
    <w:p w14:paraId="281DD3C5" w14:textId="77777777" w:rsidR="00D07F58" w:rsidRPr="006908B1" w:rsidRDefault="00D07F58" w:rsidP="00D07F58">
      <w:pPr>
        <w:pStyle w:val="Sansinterligne"/>
        <w:jc w:val="both"/>
        <w:rPr>
          <w:rFonts w:ascii="Times New Roman" w:hAnsi="Times New Roman" w:cs="Times New Roman"/>
          <w:sz w:val="16"/>
          <w:szCs w:val="16"/>
        </w:rPr>
      </w:pPr>
    </w:p>
    <w:p w14:paraId="1B51E776" w14:textId="0FA86AE1" w:rsidR="00D07F58" w:rsidRPr="006908B1" w:rsidRDefault="00D07F58" w:rsidP="00D07F58">
      <w:pPr>
        <w:pStyle w:val="Sansinterligne"/>
        <w:numPr>
          <w:ilvl w:val="0"/>
          <w:numId w:val="6"/>
        </w:numPr>
        <w:jc w:val="both"/>
        <w:rPr>
          <w:rFonts w:ascii="Times New Roman" w:hAnsi="Times New Roman" w:cs="Times New Roman"/>
          <w:sz w:val="24"/>
          <w:szCs w:val="24"/>
        </w:rPr>
      </w:pPr>
      <w:r w:rsidRPr="006908B1">
        <w:rPr>
          <w:rFonts w:ascii="Times New Roman" w:hAnsi="Times New Roman" w:cs="Times New Roman"/>
          <w:sz w:val="24"/>
          <w:szCs w:val="24"/>
        </w:rPr>
        <w:t>DEMANDE que des arrêtés de nomination d’agent recenseur soient pris au nom de M</w:t>
      </w:r>
      <w:r>
        <w:rPr>
          <w:rFonts w:ascii="Times New Roman" w:hAnsi="Times New Roman" w:cs="Times New Roman"/>
          <w:sz w:val="24"/>
          <w:szCs w:val="24"/>
        </w:rPr>
        <w:t xml:space="preserve">adame </w:t>
      </w:r>
      <w:r w:rsidR="000E6A23">
        <w:rPr>
          <w:rFonts w:ascii="Times New Roman" w:hAnsi="Times New Roman" w:cs="Times New Roman"/>
          <w:sz w:val="24"/>
          <w:szCs w:val="24"/>
        </w:rPr>
        <w:t>RESCHWEIN Audrey</w:t>
      </w:r>
      <w:r>
        <w:rPr>
          <w:rFonts w:ascii="Times New Roman" w:hAnsi="Times New Roman" w:cs="Times New Roman"/>
          <w:sz w:val="24"/>
          <w:szCs w:val="24"/>
        </w:rPr>
        <w:t xml:space="preserve"> et M</w:t>
      </w:r>
      <w:r w:rsidR="000E6A23">
        <w:rPr>
          <w:rFonts w:ascii="Times New Roman" w:hAnsi="Times New Roman" w:cs="Times New Roman"/>
          <w:sz w:val="24"/>
          <w:szCs w:val="24"/>
        </w:rPr>
        <w:t>adame GEHLEN Aude</w:t>
      </w:r>
      <w:r w:rsidRPr="006908B1">
        <w:rPr>
          <w:rFonts w:ascii="Times New Roman" w:hAnsi="Times New Roman" w:cs="Times New Roman"/>
          <w:sz w:val="24"/>
          <w:szCs w:val="24"/>
        </w:rPr>
        <w:t>,</w:t>
      </w:r>
    </w:p>
    <w:p w14:paraId="30296ADE" w14:textId="4B190378" w:rsidR="00D07F58" w:rsidRPr="006908B1" w:rsidRDefault="00D07F58" w:rsidP="00D07F58">
      <w:pPr>
        <w:pStyle w:val="Sansinterligne"/>
        <w:numPr>
          <w:ilvl w:val="0"/>
          <w:numId w:val="6"/>
        </w:numPr>
        <w:jc w:val="both"/>
        <w:rPr>
          <w:rFonts w:ascii="Times New Roman" w:hAnsi="Times New Roman" w:cs="Times New Roman"/>
          <w:sz w:val="24"/>
          <w:szCs w:val="24"/>
        </w:rPr>
      </w:pPr>
      <w:r w:rsidRPr="006908B1">
        <w:rPr>
          <w:rFonts w:ascii="Times New Roman" w:hAnsi="Times New Roman" w:cs="Times New Roman"/>
          <w:sz w:val="24"/>
          <w:szCs w:val="24"/>
        </w:rPr>
        <w:t xml:space="preserve">DEMANDE à Madame le Maire de rédiger les contrats d'engagement, </w:t>
      </w:r>
    </w:p>
    <w:p w14:paraId="3FF587B0" w14:textId="77777777" w:rsidR="00D07F58" w:rsidRPr="006908B1" w:rsidRDefault="00D07F58" w:rsidP="00D07F58">
      <w:pPr>
        <w:pStyle w:val="Sansinterligne"/>
        <w:numPr>
          <w:ilvl w:val="0"/>
          <w:numId w:val="6"/>
        </w:numPr>
        <w:jc w:val="both"/>
        <w:rPr>
          <w:rFonts w:ascii="Times New Roman" w:hAnsi="Times New Roman" w:cs="Times New Roman"/>
          <w:sz w:val="24"/>
          <w:szCs w:val="24"/>
        </w:rPr>
      </w:pPr>
      <w:r w:rsidRPr="006908B1">
        <w:rPr>
          <w:rFonts w:ascii="Times New Roman" w:hAnsi="Times New Roman" w:cs="Times New Roman"/>
          <w:sz w:val="24"/>
          <w:szCs w:val="24"/>
        </w:rPr>
        <w:t>AUTORISE Madame le Maire à signer tout acte contractuel,</w:t>
      </w:r>
    </w:p>
    <w:p w14:paraId="496337E3" w14:textId="77777777" w:rsidR="00D07F58" w:rsidRPr="006908B1" w:rsidRDefault="00D07F58" w:rsidP="00D07F58">
      <w:pPr>
        <w:pStyle w:val="Sansinterligne"/>
        <w:numPr>
          <w:ilvl w:val="0"/>
          <w:numId w:val="6"/>
        </w:numPr>
        <w:jc w:val="both"/>
        <w:rPr>
          <w:rFonts w:ascii="Times New Roman" w:hAnsi="Times New Roman" w:cs="Times New Roman"/>
          <w:sz w:val="24"/>
          <w:szCs w:val="24"/>
        </w:rPr>
      </w:pPr>
      <w:r w:rsidRPr="006908B1">
        <w:rPr>
          <w:rFonts w:ascii="Times New Roman" w:hAnsi="Times New Roman" w:cs="Times New Roman"/>
          <w:sz w:val="24"/>
          <w:szCs w:val="24"/>
        </w:rPr>
        <w:t xml:space="preserve">AUTORISE Madame le Maire à effectuer toutes les démarches nécessaires à la mise en œuvre de la présente délibération dans l’intérêt de </w:t>
      </w:r>
      <w:smartTag w:uri="urn:schemas-microsoft-com:office:smarttags" w:element="PersonName">
        <w:smartTagPr>
          <w:attr w:name="ProductID" w:val="la Commune."/>
        </w:smartTagPr>
        <w:r w:rsidRPr="006908B1">
          <w:rPr>
            <w:rFonts w:ascii="Times New Roman" w:hAnsi="Times New Roman" w:cs="Times New Roman"/>
            <w:sz w:val="24"/>
            <w:szCs w:val="24"/>
          </w:rPr>
          <w:t>la Commune.</w:t>
        </w:r>
      </w:smartTag>
    </w:p>
    <w:p w14:paraId="7E63EE35" w14:textId="77777777" w:rsidR="00D07F58" w:rsidRPr="0051085F" w:rsidRDefault="00D07F58" w:rsidP="00D07F58">
      <w:pPr>
        <w:pStyle w:val="Sansinterligne"/>
        <w:rPr>
          <w:rFonts w:ascii="Times New Roman" w:hAnsi="Times New Roman" w:cs="Times New Roman"/>
          <w:sz w:val="16"/>
          <w:szCs w:val="16"/>
        </w:rPr>
      </w:pPr>
    </w:p>
    <w:p w14:paraId="5AB652ED" w14:textId="77777777" w:rsidR="00D07F58" w:rsidRDefault="00D07F58" w:rsidP="00D07F58">
      <w:pPr>
        <w:pStyle w:val="Sansinterligne"/>
        <w:rPr>
          <w:rFonts w:ascii="Times New Roman" w:hAnsi="Times New Roman" w:cs="Times New Roman"/>
          <w:sz w:val="24"/>
          <w:szCs w:val="24"/>
        </w:rPr>
      </w:pPr>
      <w:r w:rsidRPr="006908B1">
        <w:rPr>
          <w:rFonts w:ascii="Times New Roman" w:hAnsi="Times New Roman" w:cs="Times New Roman"/>
          <w:sz w:val="24"/>
          <w:szCs w:val="24"/>
        </w:rPr>
        <w:t>Adopté à l’unanimité.</w:t>
      </w:r>
    </w:p>
    <w:p w14:paraId="066CA1C0" w14:textId="77777777" w:rsidR="00C93A41" w:rsidRPr="00197F00" w:rsidRDefault="00C93A41" w:rsidP="00D07F58">
      <w:pPr>
        <w:pStyle w:val="Sansinterligne"/>
        <w:rPr>
          <w:rFonts w:ascii="Times New Roman" w:hAnsi="Times New Roman" w:cs="Times New Roman"/>
          <w:sz w:val="16"/>
          <w:szCs w:val="16"/>
        </w:rPr>
      </w:pPr>
    </w:p>
    <w:p w14:paraId="0B23E809" w14:textId="5A15C1E7" w:rsidR="00A97988" w:rsidRDefault="00C93A41" w:rsidP="00C93A41">
      <w:pPr>
        <w:pStyle w:val="Corpsdetexte"/>
        <w:numPr>
          <w:ilvl w:val="0"/>
          <w:numId w:val="9"/>
        </w:numPr>
        <w:rPr>
          <w:b/>
          <w:bCs/>
        </w:rPr>
      </w:pPr>
      <w:r w:rsidRPr="00CB0FCB">
        <w:rPr>
          <w:b/>
          <w:bCs/>
        </w:rPr>
        <w:t xml:space="preserve">Indemnités </w:t>
      </w:r>
      <w:r w:rsidR="00A325A6">
        <w:rPr>
          <w:b/>
          <w:bCs/>
        </w:rPr>
        <w:t>d</w:t>
      </w:r>
      <w:r w:rsidR="00A6210E">
        <w:rPr>
          <w:b/>
          <w:bCs/>
        </w:rPr>
        <w:t>es agents recenseurs</w:t>
      </w:r>
    </w:p>
    <w:p w14:paraId="1FA7285D" w14:textId="77777777" w:rsidR="00A97988" w:rsidRPr="00A97988" w:rsidRDefault="00A97988" w:rsidP="00A97988">
      <w:pPr>
        <w:pStyle w:val="Corpsdetexte"/>
        <w:ind w:left="720"/>
        <w:rPr>
          <w:sz w:val="16"/>
          <w:szCs w:val="16"/>
        </w:rPr>
      </w:pPr>
    </w:p>
    <w:p w14:paraId="512691CD" w14:textId="688F742E" w:rsidR="00C93A41" w:rsidRDefault="00A97988" w:rsidP="00A97988">
      <w:pPr>
        <w:pStyle w:val="Corpsdetexte"/>
      </w:pPr>
      <w:r>
        <w:t xml:space="preserve">Madame le Maire indique aux </w:t>
      </w:r>
      <w:r w:rsidR="00A6210E">
        <w:t>C</w:t>
      </w:r>
      <w:r>
        <w:t xml:space="preserve">onseillers Municipaux que la </w:t>
      </w:r>
      <w:r w:rsidR="00197F00" w:rsidRPr="00A97988">
        <w:t xml:space="preserve">dotation forfaitaire de recensement </w:t>
      </w:r>
      <w:r>
        <w:t xml:space="preserve">est de </w:t>
      </w:r>
      <w:r w:rsidR="00197F00" w:rsidRPr="00A97988">
        <w:t>1 512.00 €</w:t>
      </w:r>
      <w:r>
        <w:t>.</w:t>
      </w:r>
    </w:p>
    <w:p w14:paraId="70238639" w14:textId="77777777" w:rsidR="00A6210E" w:rsidRPr="00A6210E" w:rsidRDefault="00A6210E" w:rsidP="00A97988">
      <w:pPr>
        <w:pStyle w:val="Corpsdetexte"/>
        <w:rPr>
          <w:sz w:val="16"/>
          <w:szCs w:val="16"/>
        </w:rPr>
      </w:pPr>
    </w:p>
    <w:p w14:paraId="54B0A669" w14:textId="77777777" w:rsidR="00C93A41" w:rsidRDefault="00C93A41" w:rsidP="00C93A41">
      <w:pPr>
        <w:pStyle w:val="Corpsdetexte"/>
        <w:jc w:val="center"/>
        <w:rPr>
          <w:bCs/>
        </w:rPr>
      </w:pPr>
      <w:r>
        <w:rPr>
          <w:bCs/>
        </w:rPr>
        <w:t>Le Conseil Municipal, après délibération,</w:t>
      </w:r>
    </w:p>
    <w:p w14:paraId="17ECE410" w14:textId="77777777" w:rsidR="00C93A41" w:rsidRPr="00AE64EC" w:rsidRDefault="00C93A41" w:rsidP="00C93A41">
      <w:pPr>
        <w:pStyle w:val="Corpsdetexte"/>
        <w:jc w:val="center"/>
        <w:rPr>
          <w:bCs/>
          <w:sz w:val="16"/>
          <w:szCs w:val="16"/>
        </w:rPr>
      </w:pPr>
    </w:p>
    <w:p w14:paraId="41DAE42F" w14:textId="41DE92FF" w:rsidR="00A97988" w:rsidRDefault="00A97988" w:rsidP="00A97988">
      <w:pPr>
        <w:numPr>
          <w:ilvl w:val="0"/>
          <w:numId w:val="8"/>
        </w:numPr>
        <w:tabs>
          <w:tab w:val="left" w:pos="720"/>
        </w:tabs>
        <w:suppressAutoHyphens/>
        <w:spacing w:after="0" w:line="240" w:lineRule="auto"/>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REMUNERE</w:t>
      </w:r>
      <w:r w:rsidR="00A325A6">
        <w:rPr>
          <w:rFonts w:ascii="Times New Roman" w:eastAsia="Times New Roman" w:hAnsi="Times New Roman" w:cs="Times New Roman"/>
          <w:bCs/>
          <w:sz w:val="24"/>
          <w:szCs w:val="24"/>
          <w:lang w:eastAsia="fr-FR"/>
        </w:rPr>
        <w:t xml:space="preserve"> </w:t>
      </w:r>
      <w:r>
        <w:rPr>
          <w:rFonts w:ascii="Times New Roman" w:eastAsia="Times New Roman" w:hAnsi="Times New Roman" w:cs="Times New Roman"/>
          <w:bCs/>
          <w:sz w:val="24"/>
          <w:szCs w:val="24"/>
          <w:lang w:eastAsia="fr-FR"/>
        </w:rPr>
        <w:t>les agents au prorata de la dotation forfaitaire selon les bulletins et fiche</w:t>
      </w:r>
      <w:r w:rsidR="008C34F5">
        <w:rPr>
          <w:rFonts w:ascii="Times New Roman" w:eastAsia="Times New Roman" w:hAnsi="Times New Roman" w:cs="Times New Roman"/>
          <w:bCs/>
          <w:sz w:val="24"/>
          <w:szCs w:val="24"/>
          <w:lang w:eastAsia="fr-FR"/>
        </w:rPr>
        <w:t>s</w:t>
      </w:r>
      <w:r>
        <w:rPr>
          <w:rFonts w:ascii="Times New Roman" w:eastAsia="Times New Roman" w:hAnsi="Times New Roman" w:cs="Times New Roman"/>
          <w:bCs/>
          <w:sz w:val="24"/>
          <w:szCs w:val="24"/>
          <w:lang w:eastAsia="fr-FR"/>
        </w:rPr>
        <w:t xml:space="preserve"> de logement récoltés.</w:t>
      </w:r>
    </w:p>
    <w:p w14:paraId="77C46DD4" w14:textId="6DB4C698" w:rsidR="00E7392B" w:rsidRPr="00176002" w:rsidRDefault="00E7392B" w:rsidP="00176002">
      <w:pPr>
        <w:numPr>
          <w:ilvl w:val="0"/>
          <w:numId w:val="8"/>
        </w:numPr>
        <w:tabs>
          <w:tab w:val="left" w:pos="720"/>
        </w:tabs>
        <w:suppressAutoHyphens/>
        <w:spacing w:after="0" w:line="240" w:lineRule="auto"/>
        <w:rPr>
          <w:rFonts w:ascii="Times New Roman" w:eastAsia="Times New Roman" w:hAnsi="Times New Roman" w:cs="Times New Roman"/>
          <w:bCs/>
          <w:sz w:val="24"/>
          <w:szCs w:val="24"/>
          <w:lang w:eastAsia="fr-FR"/>
        </w:rPr>
      </w:pPr>
      <w:r w:rsidRPr="006908B1">
        <w:rPr>
          <w:rFonts w:ascii="Times New Roman" w:eastAsia="Times New Roman" w:hAnsi="Times New Roman" w:cs="Times New Roman"/>
          <w:bCs/>
          <w:sz w:val="24"/>
          <w:szCs w:val="24"/>
          <w:lang w:eastAsia="fr-FR"/>
        </w:rPr>
        <w:t>PRÉVOIT la dépense au Budget Primitif 20</w:t>
      </w:r>
      <w:r>
        <w:rPr>
          <w:rFonts w:ascii="Times New Roman" w:eastAsia="Times New Roman" w:hAnsi="Times New Roman" w:cs="Times New Roman"/>
          <w:bCs/>
          <w:sz w:val="24"/>
          <w:szCs w:val="24"/>
          <w:lang w:eastAsia="fr-FR"/>
        </w:rPr>
        <w:t>25</w:t>
      </w:r>
      <w:r w:rsidRPr="006908B1">
        <w:rPr>
          <w:rFonts w:ascii="Times New Roman" w:eastAsia="Times New Roman" w:hAnsi="Times New Roman" w:cs="Times New Roman"/>
          <w:bCs/>
          <w:sz w:val="24"/>
          <w:szCs w:val="24"/>
          <w:lang w:eastAsia="fr-FR"/>
        </w:rPr>
        <w:t xml:space="preserve"> compte 6413.</w:t>
      </w:r>
    </w:p>
    <w:p w14:paraId="1BEADFE1" w14:textId="77777777" w:rsidR="00C93A41" w:rsidRPr="0051242E" w:rsidRDefault="00C93A41" w:rsidP="00C93A41">
      <w:pPr>
        <w:pStyle w:val="Sansinterligne"/>
        <w:rPr>
          <w:rFonts w:ascii="Times New Roman" w:hAnsi="Times New Roman" w:cs="Times New Roman"/>
          <w:sz w:val="16"/>
          <w:szCs w:val="16"/>
        </w:rPr>
      </w:pPr>
    </w:p>
    <w:p w14:paraId="1C9B6A9F" w14:textId="77777777" w:rsidR="00C93A41" w:rsidRDefault="00C93A41" w:rsidP="00C93A41">
      <w:pPr>
        <w:pStyle w:val="Sansinterligne"/>
        <w:rPr>
          <w:rFonts w:ascii="Times New Roman" w:eastAsia="Times New Roman" w:hAnsi="Times New Roman" w:cs="Times New Roman"/>
          <w:lang w:eastAsia="fr-FR"/>
        </w:rPr>
      </w:pPr>
      <w:r w:rsidRPr="006908B1">
        <w:rPr>
          <w:rFonts w:ascii="Times New Roman" w:eastAsia="Times New Roman" w:hAnsi="Times New Roman" w:cs="Times New Roman"/>
          <w:lang w:eastAsia="fr-FR"/>
        </w:rPr>
        <w:t>Adopté à l’unanimité.</w:t>
      </w:r>
    </w:p>
    <w:p w14:paraId="0A208307" w14:textId="77777777" w:rsidR="002C3F74" w:rsidRPr="005F31AE" w:rsidRDefault="002C3F74" w:rsidP="00C93A41">
      <w:pPr>
        <w:pStyle w:val="Sansinterligne"/>
        <w:rPr>
          <w:rFonts w:ascii="Times New Roman" w:eastAsia="Times New Roman" w:hAnsi="Times New Roman" w:cs="Times New Roman"/>
          <w:sz w:val="16"/>
          <w:szCs w:val="16"/>
          <w:lang w:eastAsia="fr-FR"/>
        </w:rPr>
      </w:pPr>
    </w:p>
    <w:p w14:paraId="2C25FCD7" w14:textId="5067488A" w:rsidR="002C3F74" w:rsidRPr="002C3F74" w:rsidRDefault="002C3F74" w:rsidP="002C3F74">
      <w:pPr>
        <w:pStyle w:val="Sansinterligne"/>
        <w:numPr>
          <w:ilvl w:val="0"/>
          <w:numId w:val="9"/>
        </w:numPr>
        <w:rPr>
          <w:rFonts w:ascii="Times New Roman" w:eastAsia="Times New Roman" w:hAnsi="Times New Roman" w:cs="Times New Roman"/>
          <w:b/>
          <w:bCs/>
          <w:lang w:eastAsia="fr-FR"/>
        </w:rPr>
      </w:pPr>
      <w:r w:rsidRPr="002C3F74">
        <w:rPr>
          <w:rFonts w:ascii="Times New Roman" w:eastAsia="Times New Roman" w:hAnsi="Times New Roman" w:cs="Times New Roman"/>
          <w:b/>
          <w:bCs/>
          <w:lang w:eastAsia="fr-FR"/>
        </w:rPr>
        <w:t>Population légale au 1</w:t>
      </w:r>
      <w:r w:rsidRPr="002C3F74">
        <w:rPr>
          <w:rFonts w:ascii="Times New Roman" w:eastAsia="Times New Roman" w:hAnsi="Times New Roman" w:cs="Times New Roman"/>
          <w:b/>
          <w:bCs/>
          <w:vertAlign w:val="superscript"/>
          <w:lang w:eastAsia="fr-FR"/>
        </w:rPr>
        <w:t>er</w:t>
      </w:r>
      <w:r w:rsidRPr="002C3F74">
        <w:rPr>
          <w:rFonts w:ascii="Times New Roman" w:eastAsia="Times New Roman" w:hAnsi="Times New Roman" w:cs="Times New Roman"/>
          <w:b/>
          <w:bCs/>
          <w:lang w:eastAsia="fr-FR"/>
        </w:rPr>
        <w:t xml:space="preserve"> janvier 2025</w:t>
      </w:r>
    </w:p>
    <w:p w14:paraId="0873431A" w14:textId="77777777" w:rsidR="002C3F74" w:rsidRPr="005F31AE" w:rsidRDefault="002C3F74" w:rsidP="002C3F74">
      <w:pPr>
        <w:pStyle w:val="Sansinterligne"/>
        <w:rPr>
          <w:rFonts w:ascii="Times New Roman" w:eastAsia="Times New Roman" w:hAnsi="Times New Roman" w:cs="Times New Roman"/>
          <w:sz w:val="16"/>
          <w:szCs w:val="16"/>
          <w:lang w:eastAsia="fr-FR"/>
        </w:rPr>
      </w:pPr>
    </w:p>
    <w:p w14:paraId="1C625D91" w14:textId="288CC29D" w:rsidR="002C3F74" w:rsidRPr="006908B1" w:rsidRDefault="002C3F74" w:rsidP="00176002">
      <w:pPr>
        <w:pStyle w:val="Sansinterligne"/>
        <w:jc w:val="both"/>
        <w:rPr>
          <w:rFonts w:ascii="Times New Roman" w:eastAsia="Times New Roman" w:hAnsi="Times New Roman" w:cs="Times New Roman"/>
          <w:lang w:eastAsia="fr-FR"/>
        </w:rPr>
      </w:pPr>
      <w:r>
        <w:rPr>
          <w:rFonts w:ascii="Times New Roman" w:eastAsia="Times New Roman" w:hAnsi="Times New Roman" w:cs="Times New Roman"/>
          <w:lang w:eastAsia="fr-FR"/>
        </w:rPr>
        <w:t>La population retenue par l’INSEE pour la Commune de Goxwiller au 1</w:t>
      </w:r>
      <w:r w:rsidRPr="002C3F74">
        <w:rPr>
          <w:rFonts w:ascii="Times New Roman" w:eastAsia="Times New Roman" w:hAnsi="Times New Roman" w:cs="Times New Roman"/>
          <w:vertAlign w:val="superscript"/>
          <w:lang w:eastAsia="fr-FR"/>
        </w:rPr>
        <w:t>er</w:t>
      </w:r>
      <w:r>
        <w:rPr>
          <w:rFonts w:ascii="Times New Roman" w:eastAsia="Times New Roman" w:hAnsi="Times New Roman" w:cs="Times New Roman"/>
          <w:lang w:eastAsia="fr-FR"/>
        </w:rPr>
        <w:t xml:space="preserve"> janvier 2025 est de 855 habitants.</w:t>
      </w:r>
    </w:p>
    <w:p w14:paraId="10EA12C5" w14:textId="77777777" w:rsidR="00D07F58" w:rsidRPr="005F31AE" w:rsidRDefault="00D07F58" w:rsidP="00D07F58">
      <w:pPr>
        <w:tabs>
          <w:tab w:val="left" w:pos="2268"/>
        </w:tabs>
        <w:spacing w:after="0" w:line="240" w:lineRule="auto"/>
        <w:jc w:val="both"/>
        <w:rPr>
          <w:rFonts w:ascii="Times New Roman" w:hAnsi="Times New Roman" w:cs="Times New Roman"/>
          <w:b/>
          <w:bCs/>
          <w:sz w:val="16"/>
          <w:szCs w:val="16"/>
        </w:rPr>
      </w:pPr>
    </w:p>
    <w:p w14:paraId="77766533" w14:textId="42C07E37" w:rsidR="004E6621" w:rsidRPr="002C3F74" w:rsidRDefault="004E6621" w:rsidP="00AB120C">
      <w:pPr>
        <w:pStyle w:val="Paragraphedeliste"/>
        <w:numPr>
          <w:ilvl w:val="0"/>
          <w:numId w:val="14"/>
        </w:numPr>
        <w:tabs>
          <w:tab w:val="left" w:pos="2268"/>
        </w:tabs>
        <w:spacing w:after="0" w:line="240" w:lineRule="auto"/>
        <w:jc w:val="both"/>
        <w:rPr>
          <w:rFonts w:ascii="Times New Roman" w:eastAsia="Calibri" w:hAnsi="Times New Roman" w:cs="Times New Roman"/>
          <w:b/>
          <w:bCs/>
          <w:sz w:val="24"/>
          <w:szCs w:val="24"/>
          <w:u w:val="single"/>
        </w:rPr>
      </w:pPr>
      <w:r w:rsidRPr="002C3F74">
        <w:rPr>
          <w:rFonts w:ascii="Times New Roman" w:hAnsi="Times New Roman" w:cs="Times New Roman"/>
          <w:b/>
          <w:bCs/>
          <w:sz w:val="24"/>
          <w:szCs w:val="24"/>
          <w:u w:val="single"/>
        </w:rPr>
        <w:t>Détermination des attributions de compensation pour l’exercice 2025 – modalités de répartition des charges liées aux transferts antérieurs et régularisation de la compensation des charges relatives au transfert des zones d’activités économiques</w:t>
      </w:r>
    </w:p>
    <w:p w14:paraId="14153BBC" w14:textId="77777777" w:rsidR="004E6621" w:rsidRPr="004E6621" w:rsidRDefault="004E6621" w:rsidP="004E6621">
      <w:pPr>
        <w:spacing w:after="0" w:line="240" w:lineRule="auto"/>
        <w:ind w:left="2126" w:hanging="2126"/>
        <w:jc w:val="center"/>
        <w:rPr>
          <w:rFonts w:ascii="Times New Roman" w:hAnsi="Times New Roman" w:cs="Times New Roman"/>
          <w:sz w:val="16"/>
          <w:szCs w:val="16"/>
        </w:rPr>
      </w:pPr>
    </w:p>
    <w:p w14:paraId="0DA15106" w14:textId="2B521DB7" w:rsidR="004E6621" w:rsidRPr="00A9666E" w:rsidRDefault="004E6621" w:rsidP="004E6621">
      <w:pPr>
        <w:spacing w:after="0" w:line="240" w:lineRule="auto"/>
        <w:ind w:left="2126" w:hanging="2126"/>
        <w:jc w:val="center"/>
        <w:rPr>
          <w:rFonts w:ascii="Times New Roman" w:hAnsi="Times New Roman" w:cs="Times New Roman"/>
          <w:bCs/>
          <w:sz w:val="24"/>
          <w:szCs w:val="24"/>
        </w:rPr>
      </w:pPr>
      <w:r w:rsidRPr="00A9666E">
        <w:rPr>
          <w:rFonts w:ascii="Times New Roman" w:hAnsi="Times New Roman" w:cs="Times New Roman"/>
          <w:bCs/>
          <w:sz w:val="24"/>
          <w:szCs w:val="24"/>
        </w:rPr>
        <w:t>L</w:t>
      </w:r>
      <w:r w:rsidR="00A9666E" w:rsidRPr="00A9666E">
        <w:rPr>
          <w:rFonts w:ascii="Times New Roman" w:hAnsi="Times New Roman" w:cs="Times New Roman"/>
          <w:bCs/>
          <w:sz w:val="24"/>
          <w:szCs w:val="24"/>
        </w:rPr>
        <w:t>e</w:t>
      </w:r>
      <w:r w:rsidRPr="00A9666E">
        <w:rPr>
          <w:rFonts w:ascii="Times New Roman" w:hAnsi="Times New Roman" w:cs="Times New Roman"/>
          <w:bCs/>
          <w:sz w:val="24"/>
          <w:szCs w:val="24"/>
        </w:rPr>
        <w:t xml:space="preserve"> C</w:t>
      </w:r>
      <w:r w:rsidR="00A9666E" w:rsidRPr="00A9666E">
        <w:rPr>
          <w:rFonts w:ascii="Times New Roman" w:hAnsi="Times New Roman" w:cs="Times New Roman"/>
          <w:bCs/>
          <w:sz w:val="24"/>
          <w:szCs w:val="24"/>
        </w:rPr>
        <w:t>onseil</w:t>
      </w:r>
      <w:r w:rsidRPr="00A9666E">
        <w:rPr>
          <w:rFonts w:ascii="Times New Roman" w:hAnsi="Times New Roman" w:cs="Times New Roman"/>
          <w:bCs/>
          <w:sz w:val="24"/>
          <w:szCs w:val="24"/>
        </w:rPr>
        <w:t xml:space="preserve"> M</w:t>
      </w:r>
      <w:r w:rsidR="00A9666E" w:rsidRPr="00A9666E">
        <w:rPr>
          <w:rFonts w:ascii="Times New Roman" w:hAnsi="Times New Roman" w:cs="Times New Roman"/>
          <w:bCs/>
          <w:sz w:val="24"/>
          <w:szCs w:val="24"/>
        </w:rPr>
        <w:t>unicipal</w:t>
      </w:r>
    </w:p>
    <w:p w14:paraId="309DFD0E" w14:textId="77777777" w:rsidR="004E6621" w:rsidRPr="004E6621" w:rsidRDefault="004E6621" w:rsidP="004E6621">
      <w:pPr>
        <w:spacing w:after="0" w:line="240" w:lineRule="auto"/>
        <w:ind w:left="993" w:hanging="993"/>
        <w:jc w:val="both"/>
        <w:rPr>
          <w:rFonts w:ascii="Times New Roman" w:hAnsi="Times New Roman" w:cs="Times New Roman"/>
          <w:sz w:val="16"/>
          <w:szCs w:val="16"/>
        </w:rPr>
      </w:pPr>
    </w:p>
    <w:p w14:paraId="3801DB8D" w14:textId="7242FCD4" w:rsidR="004E6621" w:rsidRPr="004E6621" w:rsidRDefault="004E6621" w:rsidP="004E6621">
      <w:pPr>
        <w:spacing w:after="0" w:line="240" w:lineRule="auto"/>
        <w:ind w:left="851" w:hanging="851"/>
        <w:jc w:val="both"/>
        <w:rPr>
          <w:rFonts w:ascii="Times New Roman" w:hAnsi="Times New Roman" w:cs="Times New Roman"/>
          <w:sz w:val="24"/>
          <w:szCs w:val="24"/>
        </w:rPr>
      </w:pPr>
      <w:r w:rsidRPr="004E6621">
        <w:rPr>
          <w:rFonts w:ascii="Times New Roman" w:hAnsi="Times New Roman" w:cs="Times New Roman"/>
          <w:b/>
          <w:sz w:val="24"/>
          <w:szCs w:val="24"/>
        </w:rPr>
        <w:t>VU</w:t>
      </w:r>
      <w:r w:rsidRPr="004E6621">
        <w:rPr>
          <w:rFonts w:ascii="Times New Roman" w:hAnsi="Times New Roman" w:cs="Times New Roman"/>
          <w:sz w:val="24"/>
          <w:szCs w:val="24"/>
        </w:rPr>
        <w:t xml:space="preserve"> </w:t>
      </w:r>
      <w:r>
        <w:rPr>
          <w:rFonts w:ascii="Times New Roman" w:hAnsi="Times New Roman" w:cs="Times New Roman"/>
          <w:sz w:val="24"/>
          <w:szCs w:val="24"/>
        </w:rPr>
        <w:tab/>
      </w:r>
      <w:r w:rsidRPr="004E6621">
        <w:rPr>
          <w:rFonts w:ascii="Times New Roman" w:hAnsi="Times New Roman" w:cs="Times New Roman"/>
          <w:sz w:val="24"/>
          <w:szCs w:val="24"/>
        </w:rPr>
        <w:t>la loi N°</w:t>
      </w:r>
      <w:r>
        <w:rPr>
          <w:rFonts w:ascii="Times New Roman" w:hAnsi="Times New Roman" w:cs="Times New Roman"/>
          <w:sz w:val="24"/>
          <w:szCs w:val="24"/>
        </w:rPr>
        <w:t xml:space="preserve"> </w:t>
      </w:r>
      <w:r w:rsidRPr="004E6621">
        <w:rPr>
          <w:rFonts w:ascii="Times New Roman" w:hAnsi="Times New Roman" w:cs="Times New Roman"/>
          <w:sz w:val="24"/>
          <w:szCs w:val="24"/>
        </w:rPr>
        <w:t>82-213 du 2 mars 1982 modifiée relative aux droits et libertés des communes, des départements et des régions ;</w:t>
      </w:r>
    </w:p>
    <w:p w14:paraId="3FD45DB0" w14:textId="30A0990D" w:rsidR="004E6621" w:rsidRPr="004E6621" w:rsidRDefault="004E6621" w:rsidP="004E6621">
      <w:pPr>
        <w:pStyle w:val="NormalWeb"/>
        <w:tabs>
          <w:tab w:val="left" w:pos="360"/>
          <w:tab w:val="left" w:pos="900"/>
        </w:tabs>
        <w:spacing w:before="60" w:beforeAutospacing="0" w:after="0" w:afterAutospacing="0"/>
        <w:ind w:left="851" w:hanging="851"/>
        <w:jc w:val="both"/>
      </w:pPr>
      <w:r w:rsidRPr="004E6621">
        <w:rPr>
          <w:b/>
        </w:rPr>
        <w:t>VU</w:t>
      </w:r>
      <w:r w:rsidRPr="004E6621">
        <w:t xml:space="preserve"> </w:t>
      </w:r>
      <w:r w:rsidRPr="004E6621">
        <w:tab/>
        <w:t>la loi N°</w:t>
      </w:r>
      <w:r>
        <w:t xml:space="preserve"> </w:t>
      </w:r>
      <w:r w:rsidRPr="004E6621">
        <w:t>99-586 du 12 juillet 1999 modifiée relative au renforcement et à la simplification de la coopération intercommunale, complétée et modifiée en dernier lieu par la loi N° 2015-991 du 7 août 2015 portant nouvelle organisation territoriale de la République ;</w:t>
      </w:r>
    </w:p>
    <w:p w14:paraId="15B64D6A" w14:textId="4B6D0689" w:rsidR="004E6621" w:rsidRPr="004E6621" w:rsidRDefault="004E6621" w:rsidP="004E6621">
      <w:pPr>
        <w:spacing w:after="0" w:line="240" w:lineRule="auto"/>
        <w:ind w:left="851" w:hanging="851"/>
        <w:jc w:val="both"/>
        <w:rPr>
          <w:rFonts w:ascii="Times New Roman" w:hAnsi="Times New Roman" w:cs="Times New Roman"/>
          <w:sz w:val="24"/>
          <w:szCs w:val="24"/>
        </w:rPr>
      </w:pPr>
      <w:bookmarkStart w:id="3" w:name="_Hlk89855121"/>
      <w:r w:rsidRPr="004E6621">
        <w:rPr>
          <w:rFonts w:ascii="Times New Roman" w:hAnsi="Times New Roman" w:cs="Times New Roman"/>
          <w:b/>
          <w:bCs/>
          <w:sz w:val="24"/>
          <w:szCs w:val="24"/>
        </w:rPr>
        <w:t>VU</w:t>
      </w:r>
      <w:r w:rsidRPr="004E6621">
        <w:rPr>
          <w:rFonts w:ascii="Times New Roman" w:hAnsi="Times New Roman" w:cs="Times New Roman"/>
          <w:sz w:val="24"/>
          <w:szCs w:val="24"/>
        </w:rPr>
        <w:tab/>
        <w:t>la loi N°</w:t>
      </w:r>
      <w:r>
        <w:rPr>
          <w:rFonts w:ascii="Times New Roman" w:hAnsi="Times New Roman" w:cs="Times New Roman"/>
          <w:sz w:val="24"/>
          <w:szCs w:val="24"/>
        </w:rPr>
        <w:t xml:space="preserve"> </w:t>
      </w:r>
      <w:r w:rsidRPr="004E6621">
        <w:rPr>
          <w:rFonts w:ascii="Times New Roman" w:hAnsi="Times New Roman" w:cs="Times New Roman"/>
          <w:sz w:val="24"/>
          <w:szCs w:val="24"/>
        </w:rPr>
        <w:t>2019-1461 du 27 décembre 2019 relative à l’engagement dans la vie locale et à la proximité de l’action publique ;</w:t>
      </w:r>
    </w:p>
    <w:p w14:paraId="4A0CDB71" w14:textId="1C1C550D" w:rsidR="004E6621" w:rsidRPr="004E6621" w:rsidRDefault="004E6621" w:rsidP="004E6621">
      <w:pPr>
        <w:spacing w:after="0" w:line="240" w:lineRule="auto"/>
        <w:ind w:left="851" w:hanging="851"/>
        <w:jc w:val="both"/>
        <w:rPr>
          <w:rFonts w:ascii="Times New Roman" w:hAnsi="Times New Roman" w:cs="Times New Roman"/>
          <w:sz w:val="24"/>
          <w:szCs w:val="24"/>
        </w:rPr>
      </w:pPr>
      <w:r w:rsidRPr="004E6621">
        <w:rPr>
          <w:rFonts w:ascii="Times New Roman" w:hAnsi="Times New Roman" w:cs="Times New Roman"/>
          <w:b/>
          <w:bCs/>
          <w:sz w:val="24"/>
          <w:szCs w:val="24"/>
        </w:rPr>
        <w:t>VU</w:t>
      </w:r>
      <w:r w:rsidRPr="004E6621">
        <w:rPr>
          <w:rFonts w:ascii="Times New Roman" w:hAnsi="Times New Roman" w:cs="Times New Roman"/>
          <w:sz w:val="24"/>
          <w:szCs w:val="24"/>
        </w:rPr>
        <w:tab/>
        <w:t>la loi N°</w:t>
      </w:r>
      <w:r>
        <w:rPr>
          <w:rFonts w:ascii="Times New Roman" w:hAnsi="Times New Roman" w:cs="Times New Roman"/>
          <w:sz w:val="24"/>
          <w:szCs w:val="24"/>
        </w:rPr>
        <w:t xml:space="preserve"> </w:t>
      </w:r>
      <w:r w:rsidRPr="004E6621">
        <w:rPr>
          <w:rFonts w:ascii="Times New Roman" w:hAnsi="Times New Roman" w:cs="Times New Roman"/>
          <w:sz w:val="24"/>
          <w:szCs w:val="24"/>
        </w:rPr>
        <w:t>2020-1525 du 7 décembre 2020 d’accélération et de simplification de l’action publique ;</w:t>
      </w:r>
    </w:p>
    <w:bookmarkEnd w:id="3"/>
    <w:p w14:paraId="66CB1F42" w14:textId="77777777" w:rsidR="004E6621" w:rsidRPr="004E6621" w:rsidRDefault="004E6621" w:rsidP="004E6621">
      <w:pPr>
        <w:spacing w:after="0" w:line="240" w:lineRule="auto"/>
        <w:ind w:left="851" w:hanging="851"/>
        <w:jc w:val="both"/>
        <w:rPr>
          <w:rFonts w:ascii="Times New Roman" w:hAnsi="Times New Roman" w:cs="Times New Roman"/>
          <w:sz w:val="24"/>
          <w:szCs w:val="24"/>
        </w:rPr>
      </w:pPr>
      <w:r w:rsidRPr="004E6621">
        <w:rPr>
          <w:rFonts w:ascii="Times New Roman" w:hAnsi="Times New Roman" w:cs="Times New Roman"/>
          <w:b/>
          <w:sz w:val="24"/>
          <w:szCs w:val="24"/>
        </w:rPr>
        <w:t>VU</w:t>
      </w:r>
      <w:r w:rsidRPr="004E6621">
        <w:rPr>
          <w:rFonts w:ascii="Times New Roman" w:hAnsi="Times New Roman" w:cs="Times New Roman"/>
          <w:sz w:val="24"/>
          <w:szCs w:val="24"/>
        </w:rPr>
        <w:t xml:space="preserve"> </w:t>
      </w:r>
      <w:r w:rsidRPr="004E6621">
        <w:rPr>
          <w:rFonts w:ascii="Times New Roman" w:hAnsi="Times New Roman" w:cs="Times New Roman"/>
          <w:sz w:val="24"/>
          <w:szCs w:val="24"/>
        </w:rPr>
        <w:tab/>
        <w:t>le Code Général des Collectivités Territoriales et notamment ses articles L1111-2, L1111-9, L2541-12, L5211-1 et L5214-16 ;</w:t>
      </w:r>
    </w:p>
    <w:p w14:paraId="215946E4" w14:textId="77777777" w:rsidR="004E6621" w:rsidRPr="004E6621" w:rsidRDefault="004E6621" w:rsidP="004E6621">
      <w:pPr>
        <w:spacing w:after="0" w:line="240" w:lineRule="auto"/>
        <w:ind w:left="851" w:hanging="851"/>
        <w:jc w:val="both"/>
        <w:rPr>
          <w:rFonts w:ascii="Times New Roman" w:hAnsi="Times New Roman" w:cs="Times New Roman"/>
          <w:sz w:val="24"/>
          <w:szCs w:val="24"/>
        </w:rPr>
      </w:pPr>
      <w:r w:rsidRPr="004E6621">
        <w:rPr>
          <w:rFonts w:ascii="Times New Roman" w:hAnsi="Times New Roman" w:cs="Times New Roman"/>
          <w:b/>
          <w:sz w:val="24"/>
          <w:szCs w:val="24"/>
        </w:rPr>
        <w:t>VU</w:t>
      </w:r>
      <w:r w:rsidRPr="004E6621">
        <w:rPr>
          <w:rFonts w:ascii="Times New Roman" w:hAnsi="Times New Roman" w:cs="Times New Roman"/>
          <w:sz w:val="24"/>
          <w:szCs w:val="24"/>
        </w:rPr>
        <w:t xml:space="preserve"> </w:t>
      </w:r>
      <w:r w:rsidRPr="004E6621">
        <w:rPr>
          <w:rFonts w:ascii="Times New Roman" w:hAnsi="Times New Roman" w:cs="Times New Roman"/>
          <w:sz w:val="24"/>
          <w:szCs w:val="24"/>
        </w:rPr>
        <w:tab/>
        <w:t xml:space="preserve">le Code Général des Impôts et notamment son article 1609 </w:t>
      </w:r>
      <w:r w:rsidRPr="004E6621">
        <w:rPr>
          <w:rFonts w:ascii="Times New Roman" w:hAnsi="Times New Roman" w:cs="Times New Roman"/>
          <w:i/>
          <w:sz w:val="24"/>
          <w:szCs w:val="24"/>
        </w:rPr>
        <w:t xml:space="preserve">nonies </w:t>
      </w:r>
      <w:r w:rsidRPr="004E6621">
        <w:rPr>
          <w:rFonts w:ascii="Times New Roman" w:hAnsi="Times New Roman" w:cs="Times New Roman"/>
          <w:sz w:val="24"/>
          <w:szCs w:val="24"/>
        </w:rPr>
        <w:t>C ;</w:t>
      </w:r>
    </w:p>
    <w:p w14:paraId="42A814B2" w14:textId="77777777" w:rsidR="004E6621" w:rsidRPr="004E6621" w:rsidRDefault="004E6621" w:rsidP="004E6621">
      <w:pPr>
        <w:spacing w:after="0" w:line="240" w:lineRule="auto"/>
        <w:ind w:left="851" w:hanging="851"/>
        <w:jc w:val="both"/>
        <w:rPr>
          <w:rFonts w:ascii="Times New Roman" w:hAnsi="Times New Roman" w:cs="Times New Roman"/>
          <w:sz w:val="24"/>
          <w:szCs w:val="24"/>
        </w:rPr>
      </w:pPr>
      <w:r w:rsidRPr="004E6621">
        <w:rPr>
          <w:rFonts w:ascii="Times New Roman" w:hAnsi="Times New Roman" w:cs="Times New Roman"/>
          <w:b/>
          <w:sz w:val="24"/>
          <w:szCs w:val="24"/>
        </w:rPr>
        <w:t>VU</w:t>
      </w:r>
      <w:r w:rsidRPr="004E6621">
        <w:rPr>
          <w:rFonts w:ascii="Times New Roman" w:hAnsi="Times New Roman" w:cs="Times New Roman"/>
          <w:sz w:val="24"/>
          <w:szCs w:val="24"/>
        </w:rPr>
        <w:tab/>
        <w:t>l’Arrêté Préfectoral du 30 décembre 2016 portant changement de dénomination, mise en conformité partielle et refonte statutaire de la Communauté de Communes Barr Bernstein ;</w:t>
      </w:r>
    </w:p>
    <w:p w14:paraId="3096F777" w14:textId="77777777" w:rsidR="004E6621" w:rsidRPr="004E6621" w:rsidRDefault="004E6621" w:rsidP="004E6621">
      <w:pPr>
        <w:spacing w:after="0" w:line="240" w:lineRule="auto"/>
        <w:ind w:left="851" w:hanging="851"/>
        <w:jc w:val="both"/>
        <w:rPr>
          <w:rFonts w:ascii="Times New Roman" w:hAnsi="Times New Roman" w:cs="Times New Roman"/>
          <w:sz w:val="24"/>
          <w:szCs w:val="24"/>
        </w:rPr>
      </w:pPr>
      <w:r w:rsidRPr="004E6621">
        <w:rPr>
          <w:rFonts w:ascii="Times New Roman" w:hAnsi="Times New Roman" w:cs="Times New Roman"/>
          <w:b/>
          <w:sz w:val="24"/>
          <w:szCs w:val="24"/>
        </w:rPr>
        <w:lastRenderedPageBreak/>
        <w:t>VU</w:t>
      </w:r>
      <w:r w:rsidRPr="004E6621">
        <w:rPr>
          <w:rFonts w:ascii="Times New Roman" w:hAnsi="Times New Roman" w:cs="Times New Roman"/>
          <w:sz w:val="24"/>
          <w:szCs w:val="24"/>
        </w:rPr>
        <w:tab/>
        <w:t>l’Arrêté Préfectoral du 28 mars 2017 portant mise en conformité des statuts de la Communauté de Communes du Pays de Barr ;</w:t>
      </w:r>
    </w:p>
    <w:p w14:paraId="65F852E2" w14:textId="05F79896" w:rsidR="004E6621" w:rsidRPr="004E6621" w:rsidRDefault="004E6621" w:rsidP="004E6621">
      <w:pPr>
        <w:spacing w:after="0" w:line="240" w:lineRule="auto"/>
        <w:ind w:left="851" w:hanging="851"/>
        <w:jc w:val="both"/>
        <w:rPr>
          <w:rFonts w:ascii="Times New Roman" w:hAnsi="Times New Roman" w:cs="Times New Roman"/>
          <w:sz w:val="24"/>
          <w:szCs w:val="24"/>
        </w:rPr>
      </w:pPr>
      <w:r w:rsidRPr="004E6621">
        <w:rPr>
          <w:rFonts w:ascii="Times New Roman" w:hAnsi="Times New Roman" w:cs="Times New Roman"/>
          <w:b/>
          <w:sz w:val="24"/>
          <w:szCs w:val="24"/>
        </w:rPr>
        <w:t>VU</w:t>
      </w:r>
      <w:r w:rsidRPr="004E6621">
        <w:rPr>
          <w:rFonts w:ascii="Times New Roman" w:hAnsi="Times New Roman" w:cs="Times New Roman"/>
          <w:b/>
          <w:sz w:val="24"/>
          <w:szCs w:val="24"/>
        </w:rPr>
        <w:tab/>
      </w:r>
      <w:r w:rsidRPr="004E6621">
        <w:rPr>
          <w:rFonts w:ascii="Times New Roman" w:hAnsi="Times New Roman" w:cs="Times New Roman"/>
          <w:sz w:val="24"/>
          <w:szCs w:val="24"/>
        </w:rPr>
        <w:t>la délibération N°</w:t>
      </w:r>
      <w:r>
        <w:rPr>
          <w:rFonts w:ascii="Times New Roman" w:hAnsi="Times New Roman" w:cs="Times New Roman"/>
          <w:sz w:val="24"/>
          <w:szCs w:val="24"/>
        </w:rPr>
        <w:t xml:space="preserve"> </w:t>
      </w:r>
      <w:r w:rsidRPr="004E6621">
        <w:rPr>
          <w:rFonts w:ascii="Times New Roman" w:hAnsi="Times New Roman" w:cs="Times New Roman"/>
          <w:sz w:val="24"/>
          <w:szCs w:val="24"/>
        </w:rPr>
        <w:t xml:space="preserve">082/07/2014 du 18 novembre 2014 du Conseil de Communauté de la Communauté de Communes du Pays de Barr portant institution à compter de l’exercice 2015 du régime de la Fiscalité Professionnelle Unique dans les conditions prévues à l’article 1609 </w:t>
      </w:r>
      <w:r w:rsidRPr="004E6621">
        <w:rPr>
          <w:rFonts w:ascii="Times New Roman" w:hAnsi="Times New Roman" w:cs="Times New Roman"/>
          <w:i/>
          <w:sz w:val="24"/>
          <w:szCs w:val="24"/>
        </w:rPr>
        <w:t xml:space="preserve">nonies C </w:t>
      </w:r>
      <w:r w:rsidRPr="004E6621">
        <w:rPr>
          <w:rFonts w:ascii="Times New Roman" w:hAnsi="Times New Roman" w:cs="Times New Roman"/>
          <w:sz w:val="24"/>
          <w:szCs w:val="24"/>
        </w:rPr>
        <w:t>du Code Général des Impôts, et détermination des attributions de compensation (AC) provisoires versées aux 20 communes membres pour l’exercice 2015 ;</w:t>
      </w:r>
    </w:p>
    <w:p w14:paraId="7FCCAA14" w14:textId="25D466A4" w:rsidR="004E6621" w:rsidRPr="004E6621" w:rsidRDefault="004E6621" w:rsidP="004E6621">
      <w:pPr>
        <w:spacing w:after="0" w:line="240" w:lineRule="auto"/>
        <w:ind w:left="851" w:hanging="851"/>
        <w:jc w:val="both"/>
        <w:rPr>
          <w:rFonts w:ascii="Times New Roman" w:hAnsi="Times New Roman" w:cs="Times New Roman"/>
          <w:sz w:val="24"/>
          <w:szCs w:val="24"/>
        </w:rPr>
      </w:pPr>
      <w:r w:rsidRPr="004E6621">
        <w:rPr>
          <w:rFonts w:ascii="Times New Roman" w:hAnsi="Times New Roman" w:cs="Times New Roman"/>
          <w:b/>
          <w:sz w:val="24"/>
          <w:szCs w:val="24"/>
        </w:rPr>
        <w:t xml:space="preserve">VU </w:t>
      </w:r>
      <w:r w:rsidRPr="004E6621">
        <w:rPr>
          <w:rFonts w:ascii="Times New Roman" w:hAnsi="Times New Roman" w:cs="Times New Roman"/>
          <w:sz w:val="24"/>
          <w:szCs w:val="24"/>
        </w:rPr>
        <w:tab/>
      </w:r>
      <w:bookmarkStart w:id="4" w:name="_Hlk89855546"/>
      <w:r w:rsidRPr="004E6621">
        <w:rPr>
          <w:rFonts w:ascii="Times New Roman" w:hAnsi="Times New Roman" w:cs="Times New Roman"/>
          <w:sz w:val="24"/>
          <w:szCs w:val="24"/>
        </w:rPr>
        <w:t>la délibération N°</w:t>
      </w:r>
      <w:r>
        <w:rPr>
          <w:rFonts w:ascii="Times New Roman" w:hAnsi="Times New Roman" w:cs="Times New Roman"/>
          <w:sz w:val="24"/>
          <w:szCs w:val="24"/>
        </w:rPr>
        <w:t xml:space="preserve"> </w:t>
      </w:r>
      <w:r w:rsidRPr="004E6621">
        <w:rPr>
          <w:rFonts w:ascii="Times New Roman" w:hAnsi="Times New Roman" w:cs="Times New Roman"/>
          <w:sz w:val="24"/>
          <w:szCs w:val="24"/>
        </w:rPr>
        <w:t>061/05/2015 du 1</w:t>
      </w:r>
      <w:r w:rsidRPr="004E6621">
        <w:rPr>
          <w:rFonts w:ascii="Times New Roman" w:hAnsi="Times New Roman" w:cs="Times New Roman"/>
          <w:sz w:val="24"/>
          <w:szCs w:val="24"/>
          <w:vertAlign w:val="superscript"/>
        </w:rPr>
        <w:t>er</w:t>
      </w:r>
      <w:r w:rsidRPr="004E6621">
        <w:rPr>
          <w:rFonts w:ascii="Times New Roman" w:hAnsi="Times New Roman" w:cs="Times New Roman"/>
          <w:sz w:val="24"/>
          <w:szCs w:val="24"/>
        </w:rPr>
        <w:t xml:space="preserve"> décembre 2015 du Conseil communautaire de la Communauté de Communes du Pays de Barr portant sur la fixation du montant des attributions de compensation définitives arrêtées à un total de 2 578 921 € ainsi que la délibération N° 007B/01/2016 du 23 février 2016 statuant sur le protocole de détermination des compensations des transferts de charges antérieures et des modalités qui ont conduit à définir le montant de l’enveloppe représentant 400 K€ ; </w:t>
      </w:r>
    </w:p>
    <w:bookmarkEnd w:id="4"/>
    <w:p w14:paraId="14D9D9D8" w14:textId="20FEA63C" w:rsidR="004E6621" w:rsidRPr="004E6621" w:rsidRDefault="004E6621" w:rsidP="004E6621">
      <w:pPr>
        <w:spacing w:after="0" w:line="240" w:lineRule="auto"/>
        <w:ind w:left="851" w:hanging="851"/>
        <w:jc w:val="both"/>
        <w:rPr>
          <w:rFonts w:ascii="Times New Roman" w:hAnsi="Times New Roman" w:cs="Times New Roman"/>
          <w:sz w:val="24"/>
          <w:szCs w:val="24"/>
        </w:rPr>
      </w:pPr>
      <w:r w:rsidRPr="004E6621">
        <w:rPr>
          <w:rFonts w:ascii="Times New Roman" w:hAnsi="Times New Roman" w:cs="Times New Roman"/>
          <w:b/>
          <w:sz w:val="24"/>
          <w:szCs w:val="24"/>
        </w:rPr>
        <w:t xml:space="preserve">VU </w:t>
      </w:r>
      <w:r w:rsidRPr="004E6621">
        <w:rPr>
          <w:rFonts w:ascii="Times New Roman" w:hAnsi="Times New Roman" w:cs="Times New Roman"/>
          <w:sz w:val="24"/>
          <w:szCs w:val="24"/>
        </w:rPr>
        <w:tab/>
        <w:t>la délibération N°</w:t>
      </w:r>
      <w:r>
        <w:rPr>
          <w:rFonts w:ascii="Times New Roman" w:hAnsi="Times New Roman" w:cs="Times New Roman"/>
          <w:sz w:val="24"/>
          <w:szCs w:val="24"/>
        </w:rPr>
        <w:t xml:space="preserve"> </w:t>
      </w:r>
      <w:r w:rsidRPr="004E6621">
        <w:rPr>
          <w:rFonts w:ascii="Times New Roman" w:hAnsi="Times New Roman" w:cs="Times New Roman"/>
          <w:sz w:val="24"/>
          <w:szCs w:val="24"/>
        </w:rPr>
        <w:t xml:space="preserve">058/05/2021 du 16 octobre 2021 du </w:t>
      </w:r>
      <w:bookmarkStart w:id="5" w:name="_Hlk89865568"/>
      <w:r w:rsidRPr="004E6621">
        <w:rPr>
          <w:rFonts w:ascii="Times New Roman" w:hAnsi="Times New Roman" w:cs="Times New Roman"/>
          <w:sz w:val="24"/>
          <w:szCs w:val="24"/>
        </w:rPr>
        <w:t xml:space="preserve">Conseil </w:t>
      </w:r>
      <w:r w:rsidR="00A6210E">
        <w:rPr>
          <w:rFonts w:ascii="Times New Roman" w:hAnsi="Times New Roman" w:cs="Times New Roman"/>
          <w:sz w:val="24"/>
          <w:szCs w:val="24"/>
        </w:rPr>
        <w:t>C</w:t>
      </w:r>
      <w:r w:rsidRPr="004E6621">
        <w:rPr>
          <w:rFonts w:ascii="Times New Roman" w:hAnsi="Times New Roman" w:cs="Times New Roman"/>
          <w:sz w:val="24"/>
          <w:szCs w:val="24"/>
        </w:rPr>
        <w:t>ommunautaire de la Communauté de Communes du Pays de Barr</w:t>
      </w:r>
      <w:bookmarkEnd w:id="5"/>
      <w:r w:rsidRPr="004E6621">
        <w:rPr>
          <w:rFonts w:ascii="Times New Roman" w:hAnsi="Times New Roman" w:cs="Times New Roman"/>
          <w:sz w:val="24"/>
          <w:szCs w:val="24"/>
        </w:rPr>
        <w:t xml:space="preserve"> portant sur l’adoption du pacte financier et fiscal de la période 2021-2026 qui est adossé au projet de territoire ;</w:t>
      </w:r>
    </w:p>
    <w:p w14:paraId="1470CF29" w14:textId="77777777" w:rsidR="004E6621" w:rsidRPr="004E6621" w:rsidRDefault="004E6621" w:rsidP="004E6621">
      <w:pPr>
        <w:spacing w:after="0" w:line="240" w:lineRule="auto"/>
        <w:ind w:left="851" w:hanging="851"/>
        <w:jc w:val="both"/>
        <w:rPr>
          <w:rFonts w:ascii="Times New Roman" w:hAnsi="Times New Roman" w:cs="Times New Roman"/>
          <w:sz w:val="24"/>
          <w:szCs w:val="24"/>
        </w:rPr>
      </w:pPr>
      <w:r w:rsidRPr="004E6621">
        <w:rPr>
          <w:rFonts w:ascii="Times New Roman" w:hAnsi="Times New Roman" w:cs="Times New Roman"/>
          <w:b/>
          <w:sz w:val="24"/>
          <w:szCs w:val="24"/>
        </w:rPr>
        <w:t>CONSIDERANT</w:t>
      </w:r>
      <w:r w:rsidRPr="004E6621">
        <w:rPr>
          <w:rFonts w:ascii="Times New Roman" w:hAnsi="Times New Roman" w:cs="Times New Roman"/>
          <w:sz w:val="24"/>
          <w:szCs w:val="24"/>
        </w:rPr>
        <w:t xml:space="preserve"> que dans le cadre de l’institution du régime de la Fiscalité Professionnelle Unique, l’organe délibérant de la Communauté de Communes du Pays de Barr avait fixé, par délibération N°061/05/2015 du 1</w:t>
      </w:r>
      <w:r w:rsidRPr="004E6621">
        <w:rPr>
          <w:rFonts w:ascii="Times New Roman" w:hAnsi="Times New Roman" w:cs="Times New Roman"/>
          <w:sz w:val="24"/>
          <w:szCs w:val="24"/>
          <w:vertAlign w:val="superscript"/>
        </w:rPr>
        <w:t>er</w:t>
      </w:r>
      <w:r w:rsidRPr="004E6621">
        <w:rPr>
          <w:rFonts w:ascii="Times New Roman" w:hAnsi="Times New Roman" w:cs="Times New Roman"/>
          <w:sz w:val="24"/>
          <w:szCs w:val="24"/>
        </w:rPr>
        <w:t xml:space="preserve"> décembre 2015, le montant des attributions de compensation définitives pour l’exercice 2015 arrêtées à un total de 2 578 921 €, en acceptant d’exempter les communes membres de tout transfert de charges afin d’éviter de perturber leurs engagements financiers en cours compte tenu du calendrier budgétaire avancé ;</w:t>
      </w:r>
    </w:p>
    <w:p w14:paraId="037D2C48" w14:textId="77777777" w:rsidR="004E6621" w:rsidRPr="004E6621" w:rsidRDefault="004E6621" w:rsidP="004E6621">
      <w:pPr>
        <w:spacing w:after="0" w:line="240" w:lineRule="auto"/>
        <w:ind w:left="851" w:hanging="851"/>
        <w:jc w:val="both"/>
        <w:rPr>
          <w:rFonts w:ascii="Times New Roman" w:hAnsi="Times New Roman" w:cs="Times New Roman"/>
          <w:sz w:val="24"/>
          <w:szCs w:val="24"/>
        </w:rPr>
      </w:pPr>
      <w:r w:rsidRPr="004E6621">
        <w:rPr>
          <w:rFonts w:ascii="Times New Roman" w:hAnsi="Times New Roman" w:cs="Times New Roman"/>
          <w:b/>
          <w:sz w:val="24"/>
          <w:szCs w:val="24"/>
        </w:rPr>
        <w:t>CONSIDERANT</w:t>
      </w:r>
      <w:r w:rsidRPr="004E6621">
        <w:rPr>
          <w:rFonts w:ascii="Times New Roman" w:hAnsi="Times New Roman" w:cs="Times New Roman"/>
          <w:sz w:val="24"/>
          <w:szCs w:val="24"/>
        </w:rPr>
        <w:t xml:space="preserve"> que l’analyse financière réalisée en 2015 par le Cabinet STRATORIAL FINANCES dans le cadre d’un audit prospectif avait fait apparaître un besoin de financement de l’ordre de 600 K€ par an pour la Communauté de Communes et que de ce constat, il avait unanimement été décidé de prélever une enveloppe globale de 400 K€ sur les AC des communes membres afin de couvrir les charges courantes de fonctionnement liées aux transferts de compétences antérieures ;</w:t>
      </w:r>
    </w:p>
    <w:p w14:paraId="6B5ADDDF" w14:textId="77777777" w:rsidR="004E6621" w:rsidRPr="004E6621" w:rsidRDefault="004E6621" w:rsidP="004E6621">
      <w:pPr>
        <w:spacing w:after="0" w:line="240" w:lineRule="auto"/>
        <w:ind w:left="851" w:hanging="851"/>
        <w:jc w:val="both"/>
        <w:rPr>
          <w:rFonts w:ascii="Times New Roman" w:hAnsi="Times New Roman" w:cs="Times New Roman"/>
          <w:sz w:val="24"/>
          <w:szCs w:val="24"/>
        </w:rPr>
      </w:pPr>
      <w:r w:rsidRPr="004E6621">
        <w:rPr>
          <w:rFonts w:ascii="Times New Roman" w:hAnsi="Times New Roman" w:cs="Times New Roman"/>
          <w:b/>
          <w:sz w:val="24"/>
          <w:szCs w:val="24"/>
        </w:rPr>
        <w:t xml:space="preserve">CONSIDERANT </w:t>
      </w:r>
      <w:r w:rsidRPr="004E6621">
        <w:rPr>
          <w:rFonts w:ascii="Times New Roman" w:hAnsi="Times New Roman" w:cs="Times New Roman"/>
          <w:sz w:val="24"/>
          <w:szCs w:val="24"/>
        </w:rPr>
        <w:t>qu’au regard de la programmation pluriannuelle des investissements adossée au projet de territoire 2021- 2026 de la Communauté de Communes du Pays de Barr, qui a été approuvé lors du Conseil de Communauté du 26 octobre 2021, un besoin de ressources complémentaires de 100 K€ par an à compter de 2022 avec une augmentation graduelle et annuelle de 100 K€ jusqu’en 2024 a été identifié.</w:t>
      </w:r>
    </w:p>
    <w:p w14:paraId="2148F43F" w14:textId="77777777" w:rsidR="004E6621" w:rsidRPr="004E6621" w:rsidRDefault="004E6621" w:rsidP="004E6621">
      <w:pPr>
        <w:spacing w:after="0" w:line="240" w:lineRule="auto"/>
        <w:ind w:left="851" w:hanging="851"/>
        <w:jc w:val="both"/>
        <w:rPr>
          <w:rFonts w:ascii="Times New Roman" w:hAnsi="Times New Roman" w:cs="Times New Roman"/>
          <w:sz w:val="24"/>
          <w:szCs w:val="24"/>
        </w:rPr>
      </w:pPr>
      <w:r w:rsidRPr="004E6621">
        <w:rPr>
          <w:rFonts w:ascii="Times New Roman" w:hAnsi="Times New Roman" w:cs="Times New Roman"/>
          <w:b/>
          <w:sz w:val="24"/>
          <w:szCs w:val="24"/>
        </w:rPr>
        <w:t>CONSIDERANT</w:t>
      </w:r>
      <w:r w:rsidRPr="004E6621">
        <w:rPr>
          <w:rFonts w:ascii="Times New Roman" w:hAnsi="Times New Roman" w:cs="Times New Roman"/>
          <w:sz w:val="24"/>
          <w:szCs w:val="24"/>
        </w:rPr>
        <w:t xml:space="preserve"> qu’il a été admis en </w:t>
      </w:r>
      <w:r w:rsidRPr="004E6621">
        <w:rPr>
          <w:rFonts w:ascii="Times New Roman" w:hAnsi="Times New Roman" w:cs="Times New Roman"/>
          <w:bCs/>
          <w:sz w:val="24"/>
          <w:szCs w:val="24"/>
        </w:rPr>
        <w:t>Conférence des Maires du</w:t>
      </w:r>
      <w:r w:rsidRPr="004E6621">
        <w:rPr>
          <w:rFonts w:ascii="Times New Roman" w:hAnsi="Times New Roman" w:cs="Times New Roman"/>
          <w:sz w:val="24"/>
          <w:szCs w:val="24"/>
        </w:rPr>
        <w:t xml:space="preserve"> 31 août 2021 de maintenir l’enveloppe de 400 K€ compensant les compétences transférées antérieurement et qu’une réévaluation à mi-mandat de cette enveloppe sera potentiellement admise en fonction de la réalisation des projets d’investissement et de la situation financière de la Communauté de Communes ;</w:t>
      </w:r>
    </w:p>
    <w:p w14:paraId="495BE1C1" w14:textId="77777777" w:rsidR="004E6621" w:rsidRPr="004E6621" w:rsidRDefault="004E6621" w:rsidP="004E6621">
      <w:pPr>
        <w:spacing w:after="0" w:line="240" w:lineRule="auto"/>
        <w:ind w:left="851" w:hanging="851"/>
        <w:jc w:val="both"/>
        <w:rPr>
          <w:rFonts w:ascii="Times New Roman" w:hAnsi="Times New Roman" w:cs="Times New Roman"/>
          <w:sz w:val="24"/>
          <w:szCs w:val="24"/>
        </w:rPr>
      </w:pPr>
      <w:r w:rsidRPr="004E6621">
        <w:rPr>
          <w:rFonts w:ascii="Times New Roman" w:hAnsi="Times New Roman" w:cs="Times New Roman"/>
          <w:b/>
          <w:sz w:val="24"/>
          <w:szCs w:val="24"/>
        </w:rPr>
        <w:t>CONSIDERANT</w:t>
      </w:r>
      <w:r w:rsidRPr="004E6621">
        <w:rPr>
          <w:rFonts w:ascii="Times New Roman" w:hAnsi="Times New Roman" w:cs="Times New Roman"/>
          <w:sz w:val="24"/>
          <w:szCs w:val="24"/>
        </w:rPr>
        <w:t xml:space="preserve"> qu’à compter de 2022 et conformément au pacte financier et fiscal qui a été adopté par le Conseil communautaire de la Communauté de Communes du Pays de Barr le 16 octobre 2021, les modalités de calcul des </w:t>
      </w:r>
      <w:r w:rsidRPr="004E6621">
        <w:rPr>
          <w:rFonts w:ascii="Times New Roman" w:hAnsi="Times New Roman" w:cs="Times New Roman"/>
          <w:bCs/>
          <w:sz w:val="24"/>
          <w:szCs w:val="24"/>
        </w:rPr>
        <w:t xml:space="preserve">nouvelles répartitions </w:t>
      </w:r>
      <w:r w:rsidRPr="004E6621">
        <w:rPr>
          <w:rFonts w:ascii="Times New Roman" w:hAnsi="Times New Roman" w:cs="Times New Roman"/>
          <w:sz w:val="24"/>
          <w:szCs w:val="24"/>
        </w:rPr>
        <w:t>tiennent compte de nouveaux</w:t>
      </w:r>
      <w:r w:rsidRPr="004E6621">
        <w:rPr>
          <w:rFonts w:ascii="Times New Roman" w:hAnsi="Times New Roman" w:cs="Times New Roman"/>
          <w:bCs/>
          <w:sz w:val="24"/>
          <w:szCs w:val="24"/>
        </w:rPr>
        <w:t xml:space="preserve"> paramètres</w:t>
      </w:r>
      <w:r w:rsidRPr="004E6621">
        <w:rPr>
          <w:rFonts w:ascii="Times New Roman" w:hAnsi="Times New Roman" w:cs="Times New Roman"/>
          <w:sz w:val="24"/>
          <w:szCs w:val="24"/>
        </w:rPr>
        <w:t xml:space="preserve"> définissant les enveloppes « Richesse » d’un montant de 100 K€ et « Structure » d’un montant de 300 K€ et que ces critères seront actualisés annuellement ;</w:t>
      </w:r>
    </w:p>
    <w:p w14:paraId="79EAFBAA" w14:textId="77777777" w:rsidR="004E6621" w:rsidRPr="004E6621" w:rsidRDefault="004E6621" w:rsidP="004E6621">
      <w:pPr>
        <w:spacing w:after="0" w:line="240" w:lineRule="auto"/>
        <w:ind w:left="851" w:hanging="851"/>
        <w:jc w:val="both"/>
        <w:rPr>
          <w:rFonts w:ascii="Times New Roman" w:hAnsi="Times New Roman" w:cs="Times New Roman"/>
          <w:sz w:val="24"/>
          <w:szCs w:val="24"/>
        </w:rPr>
      </w:pPr>
      <w:r w:rsidRPr="004E6621">
        <w:rPr>
          <w:rFonts w:ascii="Times New Roman" w:hAnsi="Times New Roman" w:cs="Times New Roman"/>
          <w:b/>
          <w:sz w:val="24"/>
          <w:szCs w:val="24"/>
        </w:rPr>
        <w:t>CONSIDERANT</w:t>
      </w:r>
      <w:r w:rsidRPr="004E6621">
        <w:rPr>
          <w:rFonts w:ascii="Times New Roman" w:hAnsi="Times New Roman" w:cs="Times New Roman"/>
          <w:sz w:val="24"/>
          <w:szCs w:val="24"/>
        </w:rPr>
        <w:t xml:space="preserve"> que ces estimations ont été soumises à l’avis consultatif de la CLECT qui s’est exprimée favorablement et à l’unanimité lors de sa réunion du 12 novembre 2024 ;</w:t>
      </w:r>
    </w:p>
    <w:p w14:paraId="24C7FB88" w14:textId="77777777" w:rsidR="004E6621" w:rsidRPr="004E6621" w:rsidRDefault="004E6621" w:rsidP="004E6621">
      <w:pPr>
        <w:spacing w:after="0" w:line="240" w:lineRule="auto"/>
        <w:ind w:left="851" w:hanging="851"/>
        <w:jc w:val="both"/>
        <w:rPr>
          <w:rFonts w:ascii="Times New Roman" w:hAnsi="Times New Roman" w:cs="Times New Roman"/>
          <w:sz w:val="24"/>
          <w:szCs w:val="24"/>
        </w:rPr>
      </w:pPr>
      <w:r w:rsidRPr="004E6621">
        <w:rPr>
          <w:rFonts w:ascii="Times New Roman" w:hAnsi="Times New Roman" w:cs="Times New Roman"/>
          <w:b/>
          <w:sz w:val="24"/>
          <w:szCs w:val="24"/>
        </w:rPr>
        <w:lastRenderedPageBreak/>
        <w:t>CONSIDERANT</w:t>
      </w:r>
      <w:r w:rsidRPr="004E6621">
        <w:rPr>
          <w:rFonts w:ascii="Times New Roman" w:hAnsi="Times New Roman" w:cs="Times New Roman"/>
          <w:sz w:val="24"/>
          <w:szCs w:val="24"/>
        </w:rPr>
        <w:t xml:space="preserve"> que cet accord qui sera mis en œuvre sur la durée du mandat reprend les principes cardinaux de compensation des charges transférées en vertu du régime dérogatoire prévu à l’article 1609 </w:t>
      </w:r>
      <w:r w:rsidRPr="004E6621">
        <w:rPr>
          <w:rFonts w:ascii="Times New Roman" w:hAnsi="Times New Roman" w:cs="Times New Roman"/>
          <w:i/>
          <w:sz w:val="24"/>
          <w:szCs w:val="24"/>
        </w:rPr>
        <w:t xml:space="preserve">nonies C </w:t>
      </w:r>
      <w:r w:rsidRPr="004E6621">
        <w:rPr>
          <w:rFonts w:ascii="Times New Roman" w:hAnsi="Times New Roman" w:cs="Times New Roman"/>
          <w:sz w:val="24"/>
          <w:szCs w:val="24"/>
        </w:rPr>
        <w:t>-V-1°bis du CGI et qu’il doit être approuvé par délibérations concordantes du Conseil de Communauté statuant à la majorité des deux tiers et des Conseils Municipaux de l’ensemble des vingt communes membres ;</w:t>
      </w:r>
    </w:p>
    <w:p w14:paraId="2C948336" w14:textId="511D6E4D" w:rsidR="004E6621" w:rsidRPr="004E6621" w:rsidRDefault="004E6621" w:rsidP="004E6621">
      <w:pPr>
        <w:spacing w:after="0" w:line="240" w:lineRule="auto"/>
        <w:ind w:left="851" w:hanging="851"/>
        <w:jc w:val="both"/>
        <w:rPr>
          <w:rFonts w:ascii="Times New Roman" w:hAnsi="Times New Roman" w:cs="Times New Roman"/>
          <w:sz w:val="24"/>
          <w:szCs w:val="24"/>
        </w:rPr>
      </w:pPr>
      <w:r w:rsidRPr="004E6621">
        <w:rPr>
          <w:rFonts w:ascii="Times New Roman" w:hAnsi="Times New Roman" w:cs="Times New Roman"/>
          <w:b/>
          <w:bCs/>
          <w:sz w:val="24"/>
          <w:szCs w:val="24"/>
        </w:rPr>
        <w:t>CONSIDERANT</w:t>
      </w:r>
      <w:r w:rsidRPr="004E6621">
        <w:rPr>
          <w:rFonts w:ascii="Times New Roman" w:hAnsi="Times New Roman" w:cs="Times New Roman"/>
          <w:sz w:val="24"/>
          <w:szCs w:val="24"/>
        </w:rPr>
        <w:t xml:space="preserve"> que le Conseil </w:t>
      </w:r>
      <w:r w:rsidR="00A6210E">
        <w:rPr>
          <w:rFonts w:ascii="Times New Roman" w:hAnsi="Times New Roman" w:cs="Times New Roman"/>
          <w:sz w:val="24"/>
          <w:szCs w:val="24"/>
        </w:rPr>
        <w:t>C</w:t>
      </w:r>
      <w:r w:rsidRPr="004E6621">
        <w:rPr>
          <w:rFonts w:ascii="Times New Roman" w:hAnsi="Times New Roman" w:cs="Times New Roman"/>
          <w:sz w:val="24"/>
          <w:szCs w:val="24"/>
        </w:rPr>
        <w:t xml:space="preserve">ommunautaire de la Communauté de Communes du Pays de Barr s’est unanimement prononcé sur ces différentes dispositions par délibération </w:t>
      </w:r>
      <w:r w:rsidR="00A6210E" w:rsidRPr="008C34F5">
        <w:rPr>
          <w:rFonts w:ascii="Times New Roman" w:hAnsi="Times New Roman" w:cs="Times New Roman"/>
          <w:sz w:val="24"/>
          <w:szCs w:val="24"/>
        </w:rPr>
        <w:t xml:space="preserve">le </w:t>
      </w:r>
      <w:r w:rsidRPr="008C34F5">
        <w:rPr>
          <w:rFonts w:ascii="Times New Roman" w:hAnsi="Times New Roman" w:cs="Times New Roman"/>
          <w:sz w:val="24"/>
          <w:szCs w:val="24"/>
        </w:rPr>
        <w:t>17 décembre 2024</w:t>
      </w:r>
      <w:r w:rsidRPr="004E6621">
        <w:rPr>
          <w:rFonts w:ascii="Times New Roman" w:hAnsi="Times New Roman" w:cs="Times New Roman"/>
          <w:sz w:val="24"/>
          <w:szCs w:val="24"/>
        </w:rPr>
        <w:t>, il appartient dès lors à l’Assemblée Municipale de statuer globalement en ce sens de manière concordante ;</w:t>
      </w:r>
    </w:p>
    <w:p w14:paraId="0B0BF274" w14:textId="064CC1FB" w:rsidR="004E6621" w:rsidRPr="004E6621" w:rsidRDefault="004E6621" w:rsidP="004E6621">
      <w:pPr>
        <w:spacing w:after="0" w:line="240" w:lineRule="auto"/>
        <w:ind w:left="851" w:hanging="851"/>
        <w:jc w:val="both"/>
        <w:rPr>
          <w:rFonts w:ascii="Times New Roman" w:hAnsi="Times New Roman" w:cs="Times New Roman"/>
          <w:sz w:val="24"/>
          <w:szCs w:val="24"/>
        </w:rPr>
      </w:pPr>
      <w:r w:rsidRPr="004E6621">
        <w:rPr>
          <w:rFonts w:ascii="Times New Roman" w:hAnsi="Times New Roman" w:cs="Times New Roman"/>
          <w:b/>
          <w:sz w:val="24"/>
          <w:szCs w:val="24"/>
        </w:rPr>
        <w:t>SUR</w:t>
      </w:r>
      <w:r w:rsidRPr="004E6621">
        <w:rPr>
          <w:rFonts w:ascii="Times New Roman" w:hAnsi="Times New Roman" w:cs="Times New Roman"/>
          <w:sz w:val="24"/>
          <w:szCs w:val="24"/>
        </w:rPr>
        <w:t xml:space="preserve"> les exposés préalables de Madame le Maire ;</w:t>
      </w:r>
    </w:p>
    <w:p w14:paraId="538DAD6D" w14:textId="77777777" w:rsidR="004E6621" w:rsidRPr="004E6621" w:rsidRDefault="004E6621" w:rsidP="004E6621">
      <w:pPr>
        <w:tabs>
          <w:tab w:val="left" w:pos="5954"/>
        </w:tabs>
        <w:spacing w:after="0" w:line="240" w:lineRule="auto"/>
        <w:ind w:left="993" w:hanging="993"/>
        <w:jc w:val="center"/>
        <w:rPr>
          <w:rFonts w:ascii="Times New Roman" w:hAnsi="Times New Roman" w:cs="Times New Roman"/>
          <w:b/>
          <w:sz w:val="16"/>
          <w:szCs w:val="16"/>
        </w:rPr>
      </w:pPr>
    </w:p>
    <w:p w14:paraId="7F54268D" w14:textId="50407322" w:rsidR="004E6621" w:rsidRPr="004E6621" w:rsidRDefault="004E6621" w:rsidP="004E6621">
      <w:pPr>
        <w:tabs>
          <w:tab w:val="left" w:pos="5954"/>
        </w:tabs>
        <w:spacing w:after="0" w:line="240" w:lineRule="auto"/>
        <w:ind w:left="993" w:hanging="993"/>
        <w:jc w:val="center"/>
        <w:rPr>
          <w:rFonts w:ascii="Times New Roman" w:hAnsi="Times New Roman" w:cs="Times New Roman"/>
          <w:bCs/>
          <w:sz w:val="24"/>
          <w:szCs w:val="24"/>
        </w:rPr>
      </w:pPr>
      <w:r w:rsidRPr="004E6621">
        <w:rPr>
          <w:rFonts w:ascii="Times New Roman" w:hAnsi="Times New Roman" w:cs="Times New Roman"/>
          <w:bCs/>
          <w:sz w:val="24"/>
          <w:szCs w:val="24"/>
        </w:rPr>
        <w:t>Le Conseil Municipal</w:t>
      </w:r>
    </w:p>
    <w:p w14:paraId="5A57E6F5" w14:textId="228721C6" w:rsidR="004E6621" w:rsidRPr="004E6621" w:rsidRDefault="004E6621" w:rsidP="004E6621">
      <w:pPr>
        <w:spacing w:after="0" w:line="240" w:lineRule="auto"/>
        <w:ind w:left="851" w:hanging="851"/>
        <w:jc w:val="center"/>
        <w:rPr>
          <w:rFonts w:ascii="Times New Roman" w:hAnsi="Times New Roman" w:cs="Times New Roman"/>
          <w:sz w:val="24"/>
          <w:szCs w:val="24"/>
        </w:rPr>
      </w:pPr>
      <w:r w:rsidRPr="004E6621">
        <w:rPr>
          <w:rFonts w:ascii="Times New Roman" w:hAnsi="Times New Roman" w:cs="Times New Roman"/>
          <w:sz w:val="24"/>
          <w:szCs w:val="24"/>
        </w:rPr>
        <w:t>Après en avoir délibéré</w:t>
      </w:r>
    </w:p>
    <w:p w14:paraId="79442908" w14:textId="77777777" w:rsidR="004E6621" w:rsidRPr="004E6621" w:rsidRDefault="004E6621" w:rsidP="004E6621">
      <w:pPr>
        <w:spacing w:after="0" w:line="240" w:lineRule="auto"/>
        <w:ind w:left="851" w:hanging="851"/>
        <w:jc w:val="both"/>
        <w:rPr>
          <w:rFonts w:ascii="Times New Roman" w:hAnsi="Times New Roman" w:cs="Times New Roman"/>
          <w:bCs/>
          <w:sz w:val="24"/>
          <w:szCs w:val="24"/>
        </w:rPr>
      </w:pPr>
    </w:p>
    <w:p w14:paraId="3932F123" w14:textId="7AC7278B" w:rsidR="004E6621" w:rsidRPr="004E6621" w:rsidRDefault="004E6621" w:rsidP="004E6621">
      <w:pPr>
        <w:pStyle w:val="Paragraphedeliste"/>
        <w:numPr>
          <w:ilvl w:val="0"/>
          <w:numId w:val="1"/>
        </w:numPr>
        <w:tabs>
          <w:tab w:val="left" w:pos="5954"/>
        </w:tabs>
        <w:spacing w:after="0" w:line="240" w:lineRule="auto"/>
        <w:jc w:val="both"/>
        <w:rPr>
          <w:rFonts w:ascii="Times New Roman" w:hAnsi="Times New Roman" w:cs="Times New Roman"/>
          <w:bCs/>
          <w:color w:val="000000" w:themeColor="text1"/>
          <w:sz w:val="24"/>
          <w:szCs w:val="24"/>
        </w:rPr>
      </w:pPr>
      <w:r w:rsidRPr="004E6621">
        <w:rPr>
          <w:rFonts w:ascii="Times New Roman" w:hAnsi="Times New Roman" w:cs="Times New Roman"/>
          <w:b/>
          <w:color w:val="000000" w:themeColor="text1"/>
          <w:sz w:val="24"/>
          <w:szCs w:val="24"/>
        </w:rPr>
        <w:t xml:space="preserve">APPROUVE </w:t>
      </w:r>
      <w:r w:rsidRPr="004E6621">
        <w:rPr>
          <w:rFonts w:ascii="Times New Roman" w:hAnsi="Times New Roman" w:cs="Times New Roman"/>
          <w:bCs/>
          <w:color w:val="000000" w:themeColor="text1"/>
          <w:sz w:val="24"/>
          <w:szCs w:val="24"/>
        </w:rPr>
        <w:t xml:space="preserve">le rapport de la </w:t>
      </w:r>
      <w:r w:rsidRPr="004E6621">
        <w:rPr>
          <w:rFonts w:ascii="Times New Roman" w:hAnsi="Times New Roman" w:cs="Times New Roman"/>
          <w:b/>
          <w:color w:val="000000" w:themeColor="text1"/>
          <w:sz w:val="24"/>
          <w:szCs w:val="24"/>
        </w:rPr>
        <w:t>C</w:t>
      </w:r>
      <w:r w:rsidRPr="004E6621">
        <w:rPr>
          <w:rFonts w:ascii="Times New Roman" w:hAnsi="Times New Roman" w:cs="Times New Roman"/>
          <w:bCs/>
          <w:color w:val="000000" w:themeColor="text1"/>
          <w:sz w:val="24"/>
          <w:szCs w:val="24"/>
        </w:rPr>
        <w:t xml:space="preserve">ommission </w:t>
      </w:r>
      <w:r w:rsidRPr="004E6621">
        <w:rPr>
          <w:rFonts w:ascii="Times New Roman" w:hAnsi="Times New Roman" w:cs="Times New Roman"/>
          <w:b/>
          <w:color w:val="000000" w:themeColor="text1"/>
          <w:sz w:val="24"/>
          <w:szCs w:val="24"/>
        </w:rPr>
        <w:t>L</w:t>
      </w:r>
      <w:r w:rsidRPr="004E6621">
        <w:rPr>
          <w:rFonts w:ascii="Times New Roman" w:hAnsi="Times New Roman" w:cs="Times New Roman"/>
          <w:bCs/>
          <w:color w:val="000000" w:themeColor="text1"/>
          <w:sz w:val="24"/>
          <w:szCs w:val="24"/>
        </w:rPr>
        <w:t>ocale d’</w:t>
      </w:r>
      <w:r w:rsidRPr="004E6621">
        <w:rPr>
          <w:rFonts w:ascii="Times New Roman" w:hAnsi="Times New Roman" w:cs="Times New Roman"/>
          <w:b/>
          <w:color w:val="000000" w:themeColor="text1"/>
          <w:sz w:val="24"/>
          <w:szCs w:val="24"/>
        </w:rPr>
        <w:t>é</w:t>
      </w:r>
      <w:r w:rsidRPr="004E6621">
        <w:rPr>
          <w:rFonts w:ascii="Times New Roman" w:hAnsi="Times New Roman" w:cs="Times New Roman"/>
          <w:bCs/>
          <w:color w:val="000000" w:themeColor="text1"/>
          <w:sz w:val="24"/>
          <w:szCs w:val="24"/>
        </w:rPr>
        <w:t xml:space="preserve">valuation des </w:t>
      </w:r>
      <w:r w:rsidRPr="004E6621">
        <w:rPr>
          <w:rFonts w:ascii="Times New Roman" w:hAnsi="Times New Roman" w:cs="Times New Roman"/>
          <w:b/>
          <w:color w:val="000000" w:themeColor="text1"/>
          <w:sz w:val="24"/>
          <w:szCs w:val="24"/>
        </w:rPr>
        <w:t>C</w:t>
      </w:r>
      <w:r w:rsidRPr="004E6621">
        <w:rPr>
          <w:rFonts w:ascii="Times New Roman" w:hAnsi="Times New Roman" w:cs="Times New Roman"/>
          <w:bCs/>
          <w:color w:val="000000" w:themeColor="text1"/>
          <w:sz w:val="24"/>
          <w:szCs w:val="24"/>
        </w:rPr>
        <w:t xml:space="preserve">harges </w:t>
      </w:r>
      <w:r w:rsidRPr="004E6621">
        <w:rPr>
          <w:rFonts w:ascii="Times New Roman" w:hAnsi="Times New Roman" w:cs="Times New Roman"/>
          <w:b/>
          <w:color w:val="000000" w:themeColor="text1"/>
          <w:sz w:val="24"/>
          <w:szCs w:val="24"/>
        </w:rPr>
        <w:t>T</w:t>
      </w:r>
      <w:r w:rsidRPr="004E6621">
        <w:rPr>
          <w:rFonts w:ascii="Times New Roman" w:hAnsi="Times New Roman" w:cs="Times New Roman"/>
          <w:bCs/>
          <w:color w:val="000000" w:themeColor="text1"/>
          <w:sz w:val="24"/>
          <w:szCs w:val="24"/>
        </w:rPr>
        <w:t xml:space="preserve">ransférées (CLECT) en date du 12 novembre 2024 joint en annexe ; </w:t>
      </w:r>
    </w:p>
    <w:p w14:paraId="7486DF06" w14:textId="09F1C4CA" w:rsidR="004E6621" w:rsidRPr="00A9666E" w:rsidRDefault="004E6621" w:rsidP="00A9666E">
      <w:pPr>
        <w:pStyle w:val="Paragraphedeliste"/>
        <w:numPr>
          <w:ilvl w:val="0"/>
          <w:numId w:val="1"/>
        </w:numPr>
        <w:tabs>
          <w:tab w:val="left" w:pos="5954"/>
        </w:tabs>
        <w:spacing w:after="0" w:line="240" w:lineRule="auto"/>
        <w:jc w:val="both"/>
        <w:rPr>
          <w:rFonts w:ascii="Times New Roman" w:hAnsi="Times New Roman" w:cs="Times New Roman"/>
        </w:rPr>
      </w:pPr>
      <w:r w:rsidRPr="00A9666E">
        <w:rPr>
          <w:rFonts w:ascii="Times New Roman" w:hAnsi="Times New Roman" w:cs="Times New Roman"/>
          <w:b/>
          <w:color w:val="000000" w:themeColor="text1"/>
        </w:rPr>
        <w:t xml:space="preserve">PREND ACTE </w:t>
      </w:r>
      <w:r w:rsidRPr="00A9666E">
        <w:rPr>
          <w:rFonts w:ascii="Times New Roman" w:hAnsi="Times New Roman" w:cs="Times New Roman"/>
        </w:rPr>
        <w:t>des principes cardinaux et de la méthodologie</w:t>
      </w:r>
      <w:r w:rsidRPr="00A9666E">
        <w:rPr>
          <w:rFonts w:ascii="Times New Roman" w:hAnsi="Times New Roman" w:cs="Times New Roman"/>
          <w:color w:val="FF0000"/>
        </w:rPr>
        <w:t xml:space="preserve"> </w:t>
      </w:r>
      <w:r w:rsidRPr="00A9666E">
        <w:rPr>
          <w:rFonts w:ascii="Times New Roman" w:hAnsi="Times New Roman" w:cs="Times New Roman"/>
        </w:rPr>
        <w:t>retenus pour la détermination des charges antérieures de transfert imputées sur les attributions de compensation des 20 communes membres à hauteur d’un montant global de 400 K€ à compter de l’exercice 2025 ;</w:t>
      </w:r>
    </w:p>
    <w:p w14:paraId="18F64027" w14:textId="5BA5A4BC" w:rsidR="004E6621" w:rsidRPr="00A9666E" w:rsidRDefault="004E6621" w:rsidP="00A9666E">
      <w:pPr>
        <w:pStyle w:val="Paragraphedeliste"/>
        <w:numPr>
          <w:ilvl w:val="0"/>
          <w:numId w:val="1"/>
        </w:numPr>
        <w:spacing w:after="0" w:line="240" w:lineRule="auto"/>
        <w:jc w:val="both"/>
        <w:rPr>
          <w:rFonts w:ascii="Times New Roman" w:hAnsi="Times New Roman" w:cs="Times New Roman"/>
          <w:b/>
          <w:bCs/>
          <w:sz w:val="24"/>
          <w:szCs w:val="24"/>
        </w:rPr>
      </w:pPr>
      <w:r w:rsidRPr="00A9666E">
        <w:rPr>
          <w:rFonts w:ascii="Times New Roman" w:hAnsi="Times New Roman" w:cs="Times New Roman"/>
          <w:b/>
          <w:bCs/>
          <w:sz w:val="24"/>
          <w:szCs w:val="24"/>
        </w:rPr>
        <w:t>PRECISE</w:t>
      </w:r>
      <w:r w:rsidR="00A9666E" w:rsidRPr="00A9666E">
        <w:rPr>
          <w:rFonts w:ascii="Times New Roman" w:hAnsi="Times New Roman" w:cs="Times New Roman"/>
          <w:b/>
          <w:bCs/>
          <w:sz w:val="24"/>
          <w:szCs w:val="24"/>
        </w:rPr>
        <w:t xml:space="preserve"> </w:t>
      </w:r>
      <w:r w:rsidRPr="00A9666E">
        <w:rPr>
          <w:rFonts w:ascii="Times New Roman" w:hAnsi="Times New Roman" w:cs="Times New Roman"/>
          <w:sz w:val="24"/>
          <w:szCs w:val="24"/>
        </w:rPr>
        <w:t xml:space="preserve">d’une manière générale que la détermination des attributions de compensation servies aux vingt communes membres a fait l’objet d’un avis favorable exprimé à titre consultatif par la CLECT dans sa réunion du 12 novembre 2024, et qui se présentent ainsi au titre de l’exercice 2025 par agrégation des différentes considérations exposées précédemment sur la base d’un montant total de </w:t>
      </w:r>
      <w:r w:rsidRPr="00A9666E">
        <w:rPr>
          <w:rFonts w:ascii="Times New Roman" w:hAnsi="Times New Roman" w:cs="Times New Roman"/>
          <w:b/>
          <w:sz w:val="24"/>
          <w:szCs w:val="24"/>
        </w:rPr>
        <w:t>2 135 423</w:t>
      </w:r>
      <w:r w:rsidRPr="00A9666E">
        <w:rPr>
          <w:rFonts w:ascii="Times New Roman" w:hAnsi="Times New Roman" w:cs="Times New Roman"/>
          <w:sz w:val="24"/>
          <w:szCs w:val="24"/>
        </w:rPr>
        <w:t xml:space="preserve"> </w:t>
      </w:r>
      <w:r w:rsidRPr="00A9666E">
        <w:rPr>
          <w:rFonts w:ascii="Times New Roman" w:hAnsi="Times New Roman" w:cs="Times New Roman"/>
          <w:b/>
          <w:bCs/>
          <w:sz w:val="24"/>
          <w:szCs w:val="24"/>
        </w:rPr>
        <w:t xml:space="preserve">€, </w:t>
      </w:r>
      <w:r w:rsidRPr="00A9666E">
        <w:rPr>
          <w:rFonts w:ascii="Times New Roman" w:hAnsi="Times New Roman" w:cs="Times New Roman"/>
          <w:sz w:val="24"/>
          <w:szCs w:val="24"/>
        </w:rPr>
        <w:t xml:space="preserve">correspondant à une recette de fonctionnement pour les AC positives et d’un montant total de </w:t>
      </w:r>
      <w:r w:rsidRPr="00A9666E">
        <w:rPr>
          <w:rFonts w:ascii="Times New Roman" w:hAnsi="Times New Roman" w:cs="Times New Roman"/>
          <w:b/>
          <w:bCs/>
          <w:sz w:val="24"/>
          <w:szCs w:val="24"/>
        </w:rPr>
        <w:t xml:space="preserve">49 674 € </w:t>
      </w:r>
      <w:r w:rsidRPr="00A9666E">
        <w:rPr>
          <w:rFonts w:ascii="Times New Roman" w:hAnsi="Times New Roman" w:cs="Times New Roman"/>
          <w:sz w:val="24"/>
          <w:szCs w:val="24"/>
        </w:rPr>
        <w:t>au titre des dépenses d’investissement, selon la répartition suivante :</w:t>
      </w:r>
    </w:p>
    <w:p w14:paraId="4C8192ED" w14:textId="77777777" w:rsidR="004E6621" w:rsidRPr="002C3F74" w:rsidRDefault="004E6621" w:rsidP="002C3F74">
      <w:pPr>
        <w:tabs>
          <w:tab w:val="left" w:pos="5954"/>
        </w:tabs>
        <w:spacing w:after="0" w:line="240" w:lineRule="auto"/>
        <w:rPr>
          <w:rFonts w:ascii="Times New Roman" w:hAnsi="Times New Roman" w:cs="Times New Roman"/>
          <w:b/>
          <w:color w:val="000000" w:themeColor="text1"/>
          <w:sz w:val="16"/>
          <w:szCs w:val="16"/>
          <w:highlight w:val="yellow"/>
        </w:rPr>
      </w:pPr>
    </w:p>
    <w:p w14:paraId="21EE70C8" w14:textId="77777777" w:rsidR="004E6621" w:rsidRPr="004E6621" w:rsidRDefault="004E6621" w:rsidP="004E6621">
      <w:pPr>
        <w:tabs>
          <w:tab w:val="left" w:pos="5954"/>
        </w:tabs>
        <w:spacing w:after="0" w:line="240" w:lineRule="auto"/>
        <w:ind w:left="993" w:hanging="993"/>
        <w:jc w:val="center"/>
        <w:rPr>
          <w:rFonts w:ascii="Times New Roman" w:hAnsi="Times New Roman" w:cs="Times New Roman"/>
          <w:b/>
          <w:color w:val="000000" w:themeColor="text1"/>
          <w:sz w:val="24"/>
          <w:szCs w:val="24"/>
          <w:highlight w:val="yellow"/>
        </w:rPr>
      </w:pPr>
      <w:r w:rsidRPr="004E6621">
        <w:rPr>
          <w:rFonts w:ascii="Times New Roman" w:hAnsi="Times New Roman" w:cs="Times New Roman"/>
          <w:noProof/>
          <w:color w:val="FF0000"/>
          <w:sz w:val="24"/>
          <w:szCs w:val="24"/>
        </w:rPr>
        <w:drawing>
          <wp:inline distT="0" distB="0" distL="0" distR="0" wp14:anchorId="242769E0" wp14:editId="17158CEC">
            <wp:extent cx="5760085" cy="2166072"/>
            <wp:effectExtent l="0" t="0" r="0" b="5715"/>
            <wp:docPr id="1863316863" name="Image 3" descr="Une image contenant texte, nombre, lign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316863" name="Image 3" descr="Une image contenant texte, nombre, ligne, Polic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85" cy="2166072"/>
                    </a:xfrm>
                    <a:prstGeom prst="rect">
                      <a:avLst/>
                    </a:prstGeom>
                    <a:noFill/>
                  </pic:spPr>
                </pic:pic>
              </a:graphicData>
            </a:graphic>
          </wp:inline>
        </w:drawing>
      </w:r>
    </w:p>
    <w:p w14:paraId="53696499" w14:textId="77777777" w:rsidR="004E6621" w:rsidRPr="00A65A27" w:rsidRDefault="004E6621" w:rsidP="004E6621">
      <w:pPr>
        <w:tabs>
          <w:tab w:val="left" w:pos="5954"/>
        </w:tabs>
        <w:spacing w:after="0" w:line="240" w:lineRule="auto"/>
        <w:ind w:left="993" w:hanging="993"/>
        <w:jc w:val="center"/>
        <w:rPr>
          <w:rFonts w:ascii="Times New Roman" w:hAnsi="Times New Roman" w:cs="Times New Roman"/>
          <w:b/>
          <w:color w:val="000000" w:themeColor="text1"/>
          <w:sz w:val="16"/>
          <w:szCs w:val="16"/>
          <w:highlight w:val="yellow"/>
        </w:rPr>
      </w:pPr>
    </w:p>
    <w:p w14:paraId="6C3FC2FF" w14:textId="1B1F9B19" w:rsidR="004E6621" w:rsidRPr="00A9666E" w:rsidRDefault="004E6621" w:rsidP="00A9666E">
      <w:pPr>
        <w:pStyle w:val="Paragraphedeliste"/>
        <w:numPr>
          <w:ilvl w:val="0"/>
          <w:numId w:val="1"/>
        </w:numPr>
        <w:tabs>
          <w:tab w:val="left" w:pos="5954"/>
        </w:tabs>
        <w:spacing w:after="0" w:line="240" w:lineRule="auto"/>
        <w:jc w:val="both"/>
        <w:rPr>
          <w:rFonts w:ascii="Times New Roman" w:hAnsi="Times New Roman" w:cs="Times New Roman"/>
          <w:sz w:val="24"/>
          <w:szCs w:val="24"/>
        </w:rPr>
      </w:pPr>
      <w:r w:rsidRPr="00A9666E">
        <w:rPr>
          <w:rFonts w:ascii="Times New Roman" w:hAnsi="Times New Roman" w:cs="Times New Roman"/>
          <w:b/>
          <w:color w:val="000000" w:themeColor="text1"/>
          <w:sz w:val="24"/>
          <w:szCs w:val="24"/>
        </w:rPr>
        <w:t>PRECISE</w:t>
      </w:r>
      <w:r w:rsidR="00A9666E" w:rsidRPr="00A9666E">
        <w:rPr>
          <w:rFonts w:ascii="Times New Roman" w:hAnsi="Times New Roman" w:cs="Times New Roman"/>
          <w:b/>
          <w:color w:val="000000" w:themeColor="text1"/>
          <w:sz w:val="24"/>
          <w:szCs w:val="24"/>
        </w:rPr>
        <w:t xml:space="preserve"> </w:t>
      </w:r>
      <w:r w:rsidRPr="00A9666E">
        <w:rPr>
          <w:rFonts w:ascii="Times New Roman" w:hAnsi="Times New Roman" w:cs="Times New Roman"/>
          <w:sz w:val="24"/>
          <w:szCs w:val="24"/>
        </w:rPr>
        <w:t>que le montant des attributions de compensation de fonctionnement sera versé mensuellement aux communes membres et que conformément à la latitude qui lui est réservée par l’article 1609 nonies C-§ 4-1° du CGI, qu’un plafond d’exonération en cas d’AC négatives de 1 000 € est applicable et que toute somme excédant cette dispense exceptionnelle devra impérativement faire l’objet d’un recouvrement au profit de l’EPCI ;</w:t>
      </w:r>
    </w:p>
    <w:p w14:paraId="0500FFC0" w14:textId="397F2AF8" w:rsidR="004E6621" w:rsidRPr="00A9666E" w:rsidRDefault="004E6621" w:rsidP="00A9666E">
      <w:pPr>
        <w:pStyle w:val="Paragraphedeliste"/>
        <w:numPr>
          <w:ilvl w:val="0"/>
          <w:numId w:val="1"/>
        </w:numPr>
        <w:spacing w:after="0" w:line="240" w:lineRule="auto"/>
        <w:jc w:val="both"/>
        <w:rPr>
          <w:rFonts w:ascii="Times New Roman" w:hAnsi="Times New Roman" w:cs="Times New Roman"/>
          <w:b/>
          <w:bCs/>
          <w:sz w:val="24"/>
          <w:szCs w:val="24"/>
        </w:rPr>
      </w:pPr>
      <w:r w:rsidRPr="00A9666E">
        <w:rPr>
          <w:rFonts w:ascii="Times New Roman" w:hAnsi="Times New Roman" w:cs="Times New Roman"/>
          <w:b/>
          <w:bCs/>
          <w:sz w:val="24"/>
          <w:szCs w:val="24"/>
        </w:rPr>
        <w:t>EXPRIME</w:t>
      </w:r>
      <w:r w:rsidR="00A9666E" w:rsidRPr="00A9666E">
        <w:rPr>
          <w:rFonts w:ascii="Times New Roman" w:hAnsi="Times New Roman" w:cs="Times New Roman"/>
          <w:b/>
          <w:bCs/>
          <w:sz w:val="24"/>
          <w:szCs w:val="24"/>
        </w:rPr>
        <w:t xml:space="preserve"> </w:t>
      </w:r>
      <w:r w:rsidRPr="00A9666E">
        <w:rPr>
          <w:rFonts w:ascii="Times New Roman" w:hAnsi="Times New Roman" w:cs="Times New Roman"/>
          <w:sz w:val="24"/>
          <w:szCs w:val="24"/>
        </w:rPr>
        <w:t xml:space="preserve">par conséquent son accord sans réserve visant à opérer la déduction correspondante sur les AC de la Commune de </w:t>
      </w:r>
      <w:r w:rsidR="00A9666E" w:rsidRPr="00A9666E">
        <w:rPr>
          <w:rFonts w:ascii="Times New Roman" w:hAnsi="Times New Roman" w:cs="Times New Roman"/>
          <w:sz w:val="24"/>
          <w:szCs w:val="24"/>
        </w:rPr>
        <w:t xml:space="preserve">GOXWILLER </w:t>
      </w:r>
      <w:r w:rsidRPr="00A9666E">
        <w:rPr>
          <w:rFonts w:ascii="Times New Roman" w:hAnsi="Times New Roman" w:cs="Times New Roman"/>
          <w:sz w:val="24"/>
          <w:szCs w:val="24"/>
        </w:rPr>
        <w:t>à hauteur d’un montant de</w:t>
      </w:r>
      <w:r w:rsidR="00A9666E" w:rsidRPr="00A9666E">
        <w:rPr>
          <w:rFonts w:ascii="Times New Roman" w:hAnsi="Times New Roman" w:cs="Times New Roman"/>
          <w:sz w:val="24"/>
          <w:szCs w:val="24"/>
        </w:rPr>
        <w:t xml:space="preserve"> 1 688.00 €</w:t>
      </w:r>
      <w:r w:rsidRPr="00A9666E">
        <w:rPr>
          <w:rFonts w:ascii="Times New Roman" w:hAnsi="Times New Roman" w:cs="Times New Roman"/>
          <w:sz w:val="24"/>
          <w:szCs w:val="24"/>
        </w:rPr>
        <w:t xml:space="preserve"> </w:t>
      </w:r>
      <w:r w:rsidRPr="00A9666E">
        <w:rPr>
          <w:rFonts w:ascii="Times New Roman" w:hAnsi="Times New Roman" w:cs="Times New Roman"/>
          <w:i/>
          <w:iCs/>
          <w:sz w:val="24"/>
          <w:szCs w:val="24"/>
        </w:rPr>
        <w:t>(</w:t>
      </w:r>
      <w:proofErr w:type="spellStart"/>
      <w:r w:rsidRPr="00A9666E">
        <w:rPr>
          <w:rFonts w:ascii="Times New Roman" w:hAnsi="Times New Roman" w:cs="Times New Roman"/>
          <w:i/>
          <w:iCs/>
          <w:sz w:val="24"/>
          <w:szCs w:val="24"/>
        </w:rPr>
        <w:t>cf</w:t>
      </w:r>
      <w:proofErr w:type="spellEnd"/>
      <w:r w:rsidRPr="00A9666E">
        <w:rPr>
          <w:rFonts w:ascii="Times New Roman" w:hAnsi="Times New Roman" w:cs="Times New Roman"/>
          <w:i/>
          <w:iCs/>
          <w:sz w:val="24"/>
          <w:szCs w:val="24"/>
        </w:rPr>
        <w:t xml:space="preserve"> tableau ci-dessus – colonne « transfert de charges ») </w:t>
      </w:r>
      <w:r w:rsidRPr="00A9666E">
        <w:rPr>
          <w:rFonts w:ascii="Times New Roman" w:hAnsi="Times New Roman" w:cs="Times New Roman"/>
          <w:sz w:val="24"/>
          <w:szCs w:val="24"/>
        </w:rPr>
        <w:t xml:space="preserve">en application de l’article 1609 </w:t>
      </w:r>
      <w:r w:rsidRPr="00A9666E">
        <w:rPr>
          <w:rFonts w:ascii="Times New Roman" w:hAnsi="Times New Roman" w:cs="Times New Roman"/>
          <w:i/>
          <w:iCs/>
          <w:sz w:val="24"/>
          <w:szCs w:val="24"/>
        </w:rPr>
        <w:t xml:space="preserve">nonies C-V1°bis </w:t>
      </w:r>
      <w:r w:rsidRPr="00A9666E">
        <w:rPr>
          <w:rFonts w:ascii="Times New Roman" w:hAnsi="Times New Roman" w:cs="Times New Roman"/>
          <w:sz w:val="24"/>
          <w:szCs w:val="24"/>
        </w:rPr>
        <w:t>du CGI ;</w:t>
      </w:r>
    </w:p>
    <w:p w14:paraId="06A64A6E" w14:textId="0C000764" w:rsidR="004E6621" w:rsidRPr="00A9666E" w:rsidRDefault="004E6621" w:rsidP="00A9666E">
      <w:pPr>
        <w:pStyle w:val="Paragraphedeliste"/>
        <w:numPr>
          <w:ilvl w:val="0"/>
          <w:numId w:val="1"/>
        </w:numPr>
        <w:spacing w:after="0" w:line="240" w:lineRule="auto"/>
        <w:jc w:val="both"/>
        <w:rPr>
          <w:rFonts w:ascii="Times New Roman" w:hAnsi="Times New Roman" w:cs="Times New Roman"/>
          <w:sz w:val="24"/>
          <w:szCs w:val="24"/>
        </w:rPr>
      </w:pPr>
      <w:r w:rsidRPr="00A9666E">
        <w:rPr>
          <w:rFonts w:ascii="Times New Roman" w:hAnsi="Times New Roman" w:cs="Times New Roman"/>
          <w:b/>
          <w:bCs/>
          <w:sz w:val="24"/>
          <w:szCs w:val="24"/>
        </w:rPr>
        <w:lastRenderedPageBreak/>
        <w:t>AUTORISE</w:t>
      </w:r>
      <w:r w:rsidR="00A9666E" w:rsidRPr="00A9666E">
        <w:rPr>
          <w:rFonts w:ascii="Times New Roman" w:hAnsi="Times New Roman" w:cs="Times New Roman"/>
          <w:b/>
          <w:bCs/>
          <w:sz w:val="24"/>
          <w:szCs w:val="24"/>
        </w:rPr>
        <w:t xml:space="preserve"> </w:t>
      </w:r>
      <w:r w:rsidRPr="00A9666E">
        <w:rPr>
          <w:rFonts w:ascii="Times New Roman" w:hAnsi="Times New Roman" w:cs="Times New Roman"/>
          <w:sz w:val="24"/>
          <w:szCs w:val="24"/>
        </w:rPr>
        <w:t>enfin Madame le Maire à mettre en application la présente délibération.</w:t>
      </w:r>
    </w:p>
    <w:p w14:paraId="34820227" w14:textId="77777777" w:rsidR="004E6621" w:rsidRPr="00197F00" w:rsidRDefault="004E6621" w:rsidP="004E6621">
      <w:pPr>
        <w:spacing w:after="0" w:line="240" w:lineRule="auto"/>
        <w:jc w:val="both"/>
        <w:rPr>
          <w:rFonts w:ascii="Times New Roman" w:hAnsi="Times New Roman" w:cs="Times New Roman"/>
          <w:sz w:val="16"/>
          <w:szCs w:val="16"/>
        </w:rPr>
      </w:pPr>
    </w:p>
    <w:p w14:paraId="12A57D78" w14:textId="0B11A657" w:rsidR="00197F00" w:rsidRDefault="00197F00" w:rsidP="004E66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Adopté à l’unanimité.</w:t>
      </w:r>
    </w:p>
    <w:p w14:paraId="57B01880" w14:textId="77777777" w:rsidR="00197F00" w:rsidRPr="00197F00" w:rsidRDefault="00197F00" w:rsidP="004E6621">
      <w:pPr>
        <w:spacing w:after="0" w:line="240" w:lineRule="auto"/>
        <w:jc w:val="both"/>
        <w:rPr>
          <w:rFonts w:ascii="Times New Roman" w:hAnsi="Times New Roman" w:cs="Times New Roman"/>
          <w:sz w:val="16"/>
          <w:szCs w:val="16"/>
        </w:rPr>
      </w:pPr>
    </w:p>
    <w:p w14:paraId="6CD2EE2E" w14:textId="2345516C" w:rsidR="00197F00" w:rsidRPr="00197F00" w:rsidRDefault="00197F00" w:rsidP="00AB120C">
      <w:pPr>
        <w:pStyle w:val="Paragraphedeliste"/>
        <w:numPr>
          <w:ilvl w:val="0"/>
          <w:numId w:val="14"/>
        </w:numPr>
        <w:spacing w:after="0" w:line="240" w:lineRule="auto"/>
        <w:jc w:val="both"/>
        <w:rPr>
          <w:rFonts w:ascii="Times New Roman" w:hAnsi="Times New Roman" w:cs="Times New Roman"/>
          <w:b/>
          <w:bCs/>
          <w:sz w:val="24"/>
          <w:szCs w:val="24"/>
          <w:u w:val="single"/>
        </w:rPr>
      </w:pPr>
      <w:r w:rsidRPr="00197F00">
        <w:rPr>
          <w:rFonts w:ascii="Times New Roman" w:hAnsi="Times New Roman" w:cs="Times New Roman"/>
          <w:b/>
          <w:bCs/>
          <w:sz w:val="24"/>
          <w:szCs w:val="24"/>
          <w:u w:val="single"/>
        </w:rPr>
        <w:t>Divers</w:t>
      </w:r>
    </w:p>
    <w:p w14:paraId="7A9961BD" w14:textId="3E82FD92" w:rsidR="004E6621" w:rsidRDefault="004E6621" w:rsidP="00A65A27">
      <w:pPr>
        <w:tabs>
          <w:tab w:val="left" w:pos="5954"/>
        </w:tabs>
        <w:spacing w:after="0" w:line="240" w:lineRule="auto"/>
        <w:rPr>
          <w:rFonts w:ascii="Times New Roman" w:hAnsi="Times New Roman" w:cs="Times New Roman"/>
          <w:b/>
          <w:color w:val="000000" w:themeColor="text1"/>
          <w:sz w:val="16"/>
          <w:szCs w:val="16"/>
        </w:rPr>
      </w:pPr>
    </w:p>
    <w:p w14:paraId="138EB4F1" w14:textId="7A025AA5" w:rsidR="00A65A27" w:rsidRDefault="00A65A27" w:rsidP="00A65A27">
      <w:pPr>
        <w:pStyle w:val="Paragraphedeliste"/>
        <w:numPr>
          <w:ilvl w:val="0"/>
          <w:numId w:val="16"/>
        </w:numPr>
        <w:tabs>
          <w:tab w:val="left" w:pos="5954"/>
        </w:tab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Rapport de La Police Municipale 3</w:t>
      </w:r>
      <w:r w:rsidRPr="00A65A27">
        <w:rPr>
          <w:rFonts w:ascii="Times New Roman" w:hAnsi="Times New Roman" w:cs="Times New Roman"/>
          <w:b/>
          <w:color w:val="000000" w:themeColor="text1"/>
          <w:sz w:val="24"/>
          <w:szCs w:val="24"/>
          <w:vertAlign w:val="superscript"/>
        </w:rPr>
        <w:t>ème</w:t>
      </w:r>
      <w:r>
        <w:rPr>
          <w:rFonts w:ascii="Times New Roman" w:hAnsi="Times New Roman" w:cs="Times New Roman"/>
          <w:b/>
          <w:color w:val="000000" w:themeColor="text1"/>
          <w:sz w:val="24"/>
          <w:szCs w:val="24"/>
        </w:rPr>
        <w:t xml:space="preserve"> trimestre 2024</w:t>
      </w:r>
    </w:p>
    <w:p w14:paraId="3C0D22E3" w14:textId="070D1DC4" w:rsidR="00A65A27" w:rsidRPr="00A65A27" w:rsidRDefault="00A65A27" w:rsidP="00A65A27">
      <w:pPr>
        <w:tabs>
          <w:tab w:val="left" w:pos="5954"/>
        </w:tabs>
        <w:spacing w:after="0" w:line="240" w:lineRule="auto"/>
        <w:rPr>
          <w:rFonts w:ascii="Times New Roman" w:hAnsi="Times New Roman" w:cs="Times New Roman"/>
          <w:b/>
          <w:color w:val="000000" w:themeColor="text1"/>
          <w:sz w:val="16"/>
          <w:szCs w:val="16"/>
        </w:rPr>
      </w:pPr>
    </w:p>
    <w:p w14:paraId="26791D30" w14:textId="149ECEF7" w:rsidR="00A65A27" w:rsidRDefault="00A65A27" w:rsidP="00A65A27">
      <w:pPr>
        <w:tabs>
          <w:tab w:val="left" w:pos="5954"/>
        </w:tabs>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 véhicule en stationnement qui n’a pas bougé depuis plus de 5 jours a été repéré et verbalisé sur le parking de la Salle Socioculturelle.</w:t>
      </w:r>
    </w:p>
    <w:p w14:paraId="015B562B" w14:textId="5A373E09" w:rsidR="00A65A27" w:rsidRDefault="00A65A27" w:rsidP="00A65A27">
      <w:pPr>
        <w:tabs>
          <w:tab w:val="left" w:pos="5954"/>
        </w:tabs>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L’espace vert devant </w:t>
      </w:r>
      <w:r w:rsidR="00176002">
        <w:rPr>
          <w:rFonts w:ascii="Times New Roman" w:hAnsi="Times New Roman" w:cs="Times New Roman"/>
          <w:bCs/>
          <w:color w:val="000000" w:themeColor="text1"/>
          <w:sz w:val="24"/>
          <w:szCs w:val="24"/>
        </w:rPr>
        <w:t>le 20</w:t>
      </w:r>
      <w:r>
        <w:rPr>
          <w:rFonts w:ascii="Times New Roman" w:hAnsi="Times New Roman" w:cs="Times New Roman"/>
          <w:bCs/>
          <w:color w:val="000000" w:themeColor="text1"/>
          <w:sz w:val="24"/>
          <w:szCs w:val="24"/>
        </w:rPr>
        <w:t xml:space="preserve"> Rue du Cimetière</w:t>
      </w:r>
      <w:r w:rsidR="00A6210E">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sera enlevé prochainement.</w:t>
      </w:r>
    </w:p>
    <w:p w14:paraId="76CDFCB8" w14:textId="3FBC4CA8" w:rsidR="00A65A27" w:rsidRDefault="00A65A27" w:rsidP="00A65A27">
      <w:pPr>
        <w:tabs>
          <w:tab w:val="left" w:pos="5954"/>
        </w:tabs>
        <w:spacing w:after="0" w:line="240" w:lineRule="auto"/>
        <w:jc w:val="both"/>
        <w:rPr>
          <w:rFonts w:ascii="Times New Roman" w:hAnsi="Times New Roman" w:cs="Times New Roman"/>
          <w:bCs/>
          <w:color w:val="000000" w:themeColor="text1"/>
          <w:sz w:val="24"/>
          <w:szCs w:val="24"/>
        </w:rPr>
      </w:pPr>
      <w:proofErr w:type="gramStart"/>
      <w:r>
        <w:rPr>
          <w:rFonts w:ascii="Times New Roman" w:hAnsi="Times New Roman" w:cs="Times New Roman"/>
          <w:bCs/>
          <w:color w:val="000000" w:themeColor="text1"/>
          <w:sz w:val="24"/>
          <w:szCs w:val="24"/>
        </w:rPr>
        <w:t>Suite à une</w:t>
      </w:r>
      <w:proofErr w:type="gramEnd"/>
      <w:r>
        <w:rPr>
          <w:rFonts w:ascii="Times New Roman" w:hAnsi="Times New Roman" w:cs="Times New Roman"/>
          <w:bCs/>
          <w:color w:val="000000" w:themeColor="text1"/>
          <w:sz w:val="24"/>
          <w:szCs w:val="24"/>
        </w:rPr>
        <w:t xml:space="preserve"> réunion entre la Commune, la Police Municipale et la Collectivité Européenne</w:t>
      </w:r>
      <w:r w:rsidR="00176002">
        <w:rPr>
          <w:rFonts w:ascii="Times New Roman" w:hAnsi="Times New Roman" w:cs="Times New Roman"/>
          <w:bCs/>
          <w:color w:val="000000" w:themeColor="text1"/>
          <w:sz w:val="24"/>
          <w:szCs w:val="24"/>
        </w:rPr>
        <w:t xml:space="preserve"> d’Alsace</w:t>
      </w:r>
      <w:r>
        <w:rPr>
          <w:rFonts w:ascii="Times New Roman" w:hAnsi="Times New Roman" w:cs="Times New Roman"/>
          <w:bCs/>
          <w:color w:val="000000" w:themeColor="text1"/>
          <w:sz w:val="24"/>
          <w:szCs w:val="24"/>
        </w:rPr>
        <w:t xml:space="preserve">, il pourrait être envisagé que des ilots de stationnement de trois véhicules soient matérialisés Rue du Cimetière </w:t>
      </w:r>
      <w:r w:rsidR="00A325A6">
        <w:rPr>
          <w:rFonts w:ascii="Times New Roman" w:hAnsi="Times New Roman" w:cs="Times New Roman"/>
          <w:bCs/>
          <w:color w:val="000000" w:themeColor="text1"/>
          <w:sz w:val="24"/>
          <w:szCs w:val="24"/>
        </w:rPr>
        <w:t>(côté</w:t>
      </w:r>
      <w:r>
        <w:rPr>
          <w:rFonts w:ascii="Times New Roman" w:hAnsi="Times New Roman" w:cs="Times New Roman"/>
          <w:bCs/>
          <w:color w:val="000000" w:themeColor="text1"/>
          <w:sz w:val="24"/>
          <w:szCs w:val="24"/>
        </w:rPr>
        <w:t xml:space="preserve"> cimetière</w:t>
      </w:r>
      <w:r w:rsidR="00A325A6">
        <w:rPr>
          <w:rFonts w:ascii="Times New Roman" w:hAnsi="Times New Roman" w:cs="Times New Roman"/>
          <w:bCs/>
          <w:color w:val="000000" w:themeColor="text1"/>
          <w:sz w:val="24"/>
          <w:szCs w:val="24"/>
        </w:rPr>
        <w:t>)</w:t>
      </w:r>
      <w:r w:rsidR="008C326F">
        <w:rPr>
          <w:rFonts w:ascii="Times New Roman" w:hAnsi="Times New Roman" w:cs="Times New Roman"/>
          <w:bCs/>
          <w:color w:val="000000" w:themeColor="text1"/>
          <w:sz w:val="24"/>
          <w:szCs w:val="24"/>
        </w:rPr>
        <w:t xml:space="preserve"> pour ralentir les véhicules entrant</w:t>
      </w:r>
      <w:r w:rsidR="00A6210E">
        <w:rPr>
          <w:rFonts w:ascii="Times New Roman" w:hAnsi="Times New Roman" w:cs="Times New Roman"/>
          <w:bCs/>
          <w:color w:val="000000" w:themeColor="text1"/>
          <w:sz w:val="24"/>
          <w:szCs w:val="24"/>
        </w:rPr>
        <w:t xml:space="preserve"> dans le village à une vitesse non réglementaire</w:t>
      </w:r>
      <w:r w:rsidR="008C326F">
        <w:rPr>
          <w:rFonts w:ascii="Times New Roman" w:hAnsi="Times New Roman" w:cs="Times New Roman"/>
          <w:bCs/>
          <w:color w:val="000000" w:themeColor="text1"/>
          <w:sz w:val="24"/>
          <w:szCs w:val="24"/>
        </w:rPr>
        <w:t xml:space="preserve">. </w:t>
      </w:r>
    </w:p>
    <w:p w14:paraId="6F89E0D7" w14:textId="77777777" w:rsidR="00A65A27" w:rsidRPr="00A6210E" w:rsidRDefault="00A65A27" w:rsidP="00A65A27">
      <w:pPr>
        <w:tabs>
          <w:tab w:val="left" w:pos="5954"/>
        </w:tabs>
        <w:spacing w:after="0" w:line="240" w:lineRule="auto"/>
        <w:jc w:val="both"/>
        <w:rPr>
          <w:rFonts w:ascii="Times New Roman" w:hAnsi="Times New Roman" w:cs="Times New Roman"/>
          <w:bCs/>
          <w:color w:val="000000" w:themeColor="text1"/>
          <w:sz w:val="16"/>
          <w:szCs w:val="16"/>
        </w:rPr>
      </w:pPr>
    </w:p>
    <w:p w14:paraId="05B39B0E" w14:textId="26FB0F1C" w:rsidR="00A65A27" w:rsidRDefault="00A65A27" w:rsidP="00A65A27">
      <w:pPr>
        <w:pStyle w:val="Paragraphedeliste"/>
        <w:numPr>
          <w:ilvl w:val="0"/>
          <w:numId w:val="16"/>
        </w:numPr>
        <w:tabs>
          <w:tab w:val="left" w:pos="5954"/>
        </w:tab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Stationnement </w:t>
      </w:r>
      <w:r w:rsidR="008C326F">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incivilité</w:t>
      </w:r>
    </w:p>
    <w:p w14:paraId="753ED277" w14:textId="77777777" w:rsidR="008C326F" w:rsidRPr="00A6210E" w:rsidRDefault="008C326F" w:rsidP="008C326F">
      <w:pPr>
        <w:tabs>
          <w:tab w:val="left" w:pos="5954"/>
        </w:tabs>
        <w:spacing w:after="0" w:line="240" w:lineRule="auto"/>
        <w:rPr>
          <w:rFonts w:ascii="Times New Roman" w:hAnsi="Times New Roman" w:cs="Times New Roman"/>
          <w:b/>
          <w:color w:val="000000" w:themeColor="text1"/>
          <w:sz w:val="16"/>
          <w:szCs w:val="16"/>
        </w:rPr>
      </w:pPr>
    </w:p>
    <w:p w14:paraId="27B19F14" w14:textId="39479A8D" w:rsidR="008C326F" w:rsidRDefault="008C326F" w:rsidP="00F61561">
      <w:pPr>
        <w:tabs>
          <w:tab w:val="left" w:pos="5954"/>
        </w:tabs>
        <w:spacing w:after="0" w:line="240" w:lineRule="auto"/>
        <w:jc w:val="both"/>
        <w:rPr>
          <w:rFonts w:ascii="Times New Roman" w:hAnsi="Times New Roman" w:cs="Times New Roman"/>
          <w:bCs/>
          <w:color w:val="000000" w:themeColor="text1"/>
          <w:sz w:val="24"/>
          <w:szCs w:val="24"/>
        </w:rPr>
      </w:pPr>
      <w:r w:rsidRPr="008C326F">
        <w:rPr>
          <w:rFonts w:ascii="Times New Roman" w:hAnsi="Times New Roman" w:cs="Times New Roman"/>
          <w:bCs/>
          <w:color w:val="000000" w:themeColor="text1"/>
          <w:sz w:val="24"/>
          <w:szCs w:val="24"/>
        </w:rPr>
        <w:t>L’</w:t>
      </w:r>
      <w:r w:rsidR="00D9556E" w:rsidRPr="00D9556E">
        <w:rPr>
          <w:rFonts w:ascii="Times New Roman" w:hAnsi="Times New Roman" w:cs="Times New Roman"/>
          <w:b/>
          <w:color w:val="000000" w:themeColor="text1"/>
          <w:sz w:val="24"/>
          <w:szCs w:val="24"/>
        </w:rPr>
        <w:t>A</w:t>
      </w:r>
      <w:r w:rsidR="00D9556E">
        <w:rPr>
          <w:rFonts w:ascii="Times New Roman" w:hAnsi="Times New Roman" w:cs="Times New Roman"/>
          <w:bCs/>
          <w:color w:val="000000" w:themeColor="text1"/>
          <w:sz w:val="24"/>
          <w:szCs w:val="24"/>
        </w:rPr>
        <w:t>ccompagnant d’</w:t>
      </w:r>
      <w:r w:rsidR="00D9556E" w:rsidRPr="00D9556E">
        <w:rPr>
          <w:rFonts w:ascii="Times New Roman" w:hAnsi="Times New Roman" w:cs="Times New Roman"/>
          <w:b/>
          <w:color w:val="000000" w:themeColor="text1"/>
          <w:sz w:val="24"/>
          <w:szCs w:val="24"/>
        </w:rPr>
        <w:t>E</w:t>
      </w:r>
      <w:r w:rsidR="00D9556E">
        <w:rPr>
          <w:rFonts w:ascii="Times New Roman" w:hAnsi="Times New Roman" w:cs="Times New Roman"/>
          <w:bCs/>
          <w:color w:val="000000" w:themeColor="text1"/>
          <w:sz w:val="24"/>
          <w:szCs w:val="24"/>
        </w:rPr>
        <w:t xml:space="preserve">lèves en </w:t>
      </w:r>
      <w:r w:rsidR="00D9556E" w:rsidRPr="00D9556E">
        <w:rPr>
          <w:rFonts w:ascii="Times New Roman" w:hAnsi="Times New Roman" w:cs="Times New Roman"/>
          <w:b/>
          <w:color w:val="000000" w:themeColor="text1"/>
          <w:sz w:val="24"/>
          <w:szCs w:val="24"/>
        </w:rPr>
        <w:t>S</w:t>
      </w:r>
      <w:r w:rsidR="00D9556E">
        <w:rPr>
          <w:rFonts w:ascii="Times New Roman" w:hAnsi="Times New Roman" w:cs="Times New Roman"/>
          <w:bCs/>
          <w:color w:val="000000" w:themeColor="text1"/>
          <w:sz w:val="24"/>
          <w:szCs w:val="24"/>
        </w:rPr>
        <w:t xml:space="preserve">ituation de </w:t>
      </w:r>
      <w:r w:rsidR="00D9556E" w:rsidRPr="00D9556E">
        <w:rPr>
          <w:rFonts w:ascii="Times New Roman" w:hAnsi="Times New Roman" w:cs="Times New Roman"/>
          <w:b/>
          <w:color w:val="000000" w:themeColor="text1"/>
          <w:sz w:val="24"/>
          <w:szCs w:val="24"/>
        </w:rPr>
        <w:t>H</w:t>
      </w:r>
      <w:r w:rsidR="00D9556E">
        <w:rPr>
          <w:rFonts w:ascii="Times New Roman" w:hAnsi="Times New Roman" w:cs="Times New Roman"/>
          <w:bCs/>
          <w:color w:val="000000" w:themeColor="text1"/>
          <w:sz w:val="24"/>
          <w:szCs w:val="24"/>
        </w:rPr>
        <w:t>andicap (</w:t>
      </w:r>
      <w:r w:rsidRPr="008C326F">
        <w:rPr>
          <w:rFonts w:ascii="Times New Roman" w:hAnsi="Times New Roman" w:cs="Times New Roman"/>
          <w:bCs/>
          <w:color w:val="000000" w:themeColor="text1"/>
          <w:sz w:val="24"/>
          <w:szCs w:val="24"/>
        </w:rPr>
        <w:t>AESH</w:t>
      </w:r>
      <w:r w:rsidR="00D9556E">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officiant auprès d</w:t>
      </w:r>
      <w:r w:rsidR="00521AAB">
        <w:rPr>
          <w:rFonts w:ascii="Times New Roman" w:hAnsi="Times New Roman" w:cs="Times New Roman"/>
          <w:bCs/>
          <w:color w:val="000000" w:themeColor="text1"/>
          <w:sz w:val="24"/>
          <w:szCs w:val="24"/>
        </w:rPr>
        <w:t xml:space="preserve">e deux </w:t>
      </w:r>
      <w:r>
        <w:rPr>
          <w:rFonts w:ascii="Times New Roman" w:hAnsi="Times New Roman" w:cs="Times New Roman"/>
          <w:bCs/>
          <w:color w:val="000000" w:themeColor="text1"/>
          <w:sz w:val="24"/>
          <w:szCs w:val="24"/>
        </w:rPr>
        <w:t>enfants handicapés à l’école maternelle a été</w:t>
      </w:r>
      <w:r w:rsidR="00F61561">
        <w:rPr>
          <w:rFonts w:ascii="Times New Roman" w:hAnsi="Times New Roman" w:cs="Times New Roman"/>
          <w:bCs/>
          <w:color w:val="000000" w:themeColor="text1"/>
          <w:sz w:val="24"/>
          <w:szCs w:val="24"/>
        </w:rPr>
        <w:t xml:space="preserve"> interpellé deux fois avec </w:t>
      </w:r>
      <w:r w:rsidR="00521AAB">
        <w:rPr>
          <w:rFonts w:ascii="Times New Roman" w:hAnsi="Times New Roman" w:cs="Times New Roman"/>
          <w:bCs/>
          <w:color w:val="000000" w:themeColor="text1"/>
          <w:sz w:val="24"/>
          <w:szCs w:val="24"/>
        </w:rPr>
        <w:t xml:space="preserve">des </w:t>
      </w:r>
      <w:r w:rsidR="00F61561">
        <w:rPr>
          <w:rFonts w:ascii="Times New Roman" w:hAnsi="Times New Roman" w:cs="Times New Roman"/>
          <w:bCs/>
          <w:color w:val="000000" w:themeColor="text1"/>
          <w:sz w:val="24"/>
          <w:szCs w:val="24"/>
        </w:rPr>
        <w:t xml:space="preserve">menaces par un voisin de l’école concernant le stationnement de sa voiture devant </w:t>
      </w:r>
      <w:r w:rsidR="00521AAB">
        <w:rPr>
          <w:rFonts w:ascii="Times New Roman" w:hAnsi="Times New Roman" w:cs="Times New Roman"/>
          <w:bCs/>
          <w:color w:val="000000" w:themeColor="text1"/>
          <w:sz w:val="24"/>
          <w:szCs w:val="24"/>
        </w:rPr>
        <w:t>sa</w:t>
      </w:r>
      <w:r w:rsidR="00F61561">
        <w:rPr>
          <w:rFonts w:ascii="Times New Roman" w:hAnsi="Times New Roman" w:cs="Times New Roman"/>
          <w:bCs/>
          <w:color w:val="000000" w:themeColor="text1"/>
          <w:sz w:val="24"/>
          <w:szCs w:val="24"/>
        </w:rPr>
        <w:t xml:space="preserve"> maison d’habitation. Il a déposé une main-courante mi-janvier. Vendredi dernier, la gendarmerie a été appelée pour trouver une solution à ce problème de voisinage.</w:t>
      </w:r>
    </w:p>
    <w:p w14:paraId="7A4F9580" w14:textId="73E1EAC4" w:rsidR="00F61561" w:rsidRDefault="00F61561" w:rsidP="00F61561">
      <w:pPr>
        <w:tabs>
          <w:tab w:val="left" w:pos="5954"/>
        </w:tabs>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Effectivement, le stationnement avec deux roues sur le trottoir est interdit et répréhensible. Mais le fait de statio</w:t>
      </w:r>
      <w:r w:rsidR="00FE70B5">
        <w:rPr>
          <w:rFonts w:ascii="Times New Roman" w:hAnsi="Times New Roman" w:cs="Times New Roman"/>
          <w:bCs/>
          <w:color w:val="000000" w:themeColor="text1"/>
          <w:sz w:val="24"/>
          <w:szCs w:val="24"/>
        </w:rPr>
        <w:t>nner devant les maisons est libre et non privatif.</w:t>
      </w:r>
    </w:p>
    <w:p w14:paraId="3009A7B4" w14:textId="77777777" w:rsidR="00FE70B5" w:rsidRPr="00FE70B5" w:rsidRDefault="00FE70B5" w:rsidP="00F61561">
      <w:pPr>
        <w:tabs>
          <w:tab w:val="left" w:pos="5954"/>
        </w:tabs>
        <w:spacing w:after="0" w:line="240" w:lineRule="auto"/>
        <w:jc w:val="both"/>
        <w:rPr>
          <w:rFonts w:ascii="Times New Roman" w:hAnsi="Times New Roman" w:cs="Times New Roman"/>
          <w:bCs/>
          <w:color w:val="000000" w:themeColor="text1"/>
          <w:sz w:val="16"/>
          <w:szCs w:val="16"/>
        </w:rPr>
      </w:pPr>
    </w:p>
    <w:p w14:paraId="700279AD" w14:textId="4643C4D6" w:rsidR="00A65A27" w:rsidRDefault="00A65A27" w:rsidP="00A65A27">
      <w:pPr>
        <w:pStyle w:val="Paragraphedeliste"/>
        <w:numPr>
          <w:ilvl w:val="0"/>
          <w:numId w:val="16"/>
        </w:numPr>
        <w:tabs>
          <w:tab w:val="left" w:pos="5954"/>
        </w:tab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SMICTOM – </w:t>
      </w:r>
      <w:proofErr w:type="spellStart"/>
      <w:r>
        <w:rPr>
          <w:rFonts w:ascii="Times New Roman" w:hAnsi="Times New Roman" w:cs="Times New Roman"/>
          <w:b/>
          <w:color w:val="000000" w:themeColor="text1"/>
          <w:sz w:val="24"/>
          <w:szCs w:val="24"/>
        </w:rPr>
        <w:t>Osterputz</w:t>
      </w:r>
      <w:proofErr w:type="spellEnd"/>
    </w:p>
    <w:p w14:paraId="214AE84D" w14:textId="77777777" w:rsidR="00FE70B5" w:rsidRPr="00FE70B5" w:rsidRDefault="00FE70B5" w:rsidP="00FE70B5">
      <w:pPr>
        <w:tabs>
          <w:tab w:val="left" w:pos="5954"/>
        </w:tabs>
        <w:spacing w:after="0" w:line="240" w:lineRule="auto"/>
        <w:rPr>
          <w:rFonts w:ascii="Times New Roman" w:hAnsi="Times New Roman" w:cs="Times New Roman"/>
          <w:b/>
          <w:color w:val="000000" w:themeColor="text1"/>
          <w:sz w:val="16"/>
          <w:szCs w:val="16"/>
        </w:rPr>
      </w:pPr>
    </w:p>
    <w:p w14:paraId="6991DE86" w14:textId="240C7ED9" w:rsidR="00FE70B5" w:rsidRDefault="00FE70B5" w:rsidP="00FE70B5">
      <w:pPr>
        <w:tabs>
          <w:tab w:val="left" w:pos="5954"/>
        </w:tabs>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Le SMICTOM propose l’opération « </w:t>
      </w:r>
      <w:proofErr w:type="spellStart"/>
      <w:r>
        <w:rPr>
          <w:rFonts w:ascii="Times New Roman" w:hAnsi="Times New Roman" w:cs="Times New Roman"/>
          <w:bCs/>
          <w:color w:val="000000" w:themeColor="text1"/>
          <w:sz w:val="24"/>
          <w:szCs w:val="24"/>
        </w:rPr>
        <w:t>Osterputz</w:t>
      </w:r>
      <w:proofErr w:type="spellEnd"/>
      <w:r>
        <w:rPr>
          <w:rFonts w:ascii="Times New Roman" w:hAnsi="Times New Roman" w:cs="Times New Roman"/>
          <w:bCs/>
          <w:color w:val="000000" w:themeColor="text1"/>
          <w:sz w:val="24"/>
          <w:szCs w:val="24"/>
        </w:rPr>
        <w:t> » comme chaque année du 14 mars au 15 avril.</w:t>
      </w:r>
    </w:p>
    <w:p w14:paraId="3B1ADDD1" w14:textId="3CF850EC" w:rsidR="00FE70B5" w:rsidRDefault="00FE70B5" w:rsidP="00FE70B5">
      <w:pPr>
        <w:tabs>
          <w:tab w:val="left" w:pos="5954"/>
        </w:tabs>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Les écoles seront informées pour une éventuelle participation par les élèves qui seront équipés en conséquence.</w:t>
      </w:r>
    </w:p>
    <w:p w14:paraId="1C50C8A4" w14:textId="77777777" w:rsidR="00FE70B5" w:rsidRPr="00FE70B5" w:rsidRDefault="00FE70B5" w:rsidP="00FE70B5">
      <w:pPr>
        <w:tabs>
          <w:tab w:val="left" w:pos="5954"/>
        </w:tabs>
        <w:spacing w:after="0" w:line="240" w:lineRule="auto"/>
        <w:jc w:val="both"/>
        <w:rPr>
          <w:rFonts w:ascii="Times New Roman" w:hAnsi="Times New Roman" w:cs="Times New Roman"/>
          <w:bCs/>
          <w:color w:val="000000" w:themeColor="text1"/>
          <w:sz w:val="16"/>
          <w:szCs w:val="16"/>
        </w:rPr>
      </w:pPr>
    </w:p>
    <w:p w14:paraId="14E66052" w14:textId="5BC5D52C" w:rsidR="00A65A27" w:rsidRDefault="00A65A27" w:rsidP="00A65A27">
      <w:pPr>
        <w:pStyle w:val="Paragraphedeliste"/>
        <w:numPr>
          <w:ilvl w:val="0"/>
          <w:numId w:val="16"/>
        </w:numPr>
        <w:tabs>
          <w:tab w:val="left" w:pos="5954"/>
        </w:tab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SMICTOM – Déplacement d’une b</w:t>
      </w:r>
      <w:r w:rsidR="00A325A6">
        <w:rPr>
          <w:rFonts w:ascii="Times New Roman" w:hAnsi="Times New Roman" w:cs="Times New Roman"/>
          <w:b/>
          <w:color w:val="000000" w:themeColor="text1"/>
          <w:sz w:val="24"/>
          <w:szCs w:val="24"/>
        </w:rPr>
        <w:t>en</w:t>
      </w:r>
      <w:r>
        <w:rPr>
          <w:rFonts w:ascii="Times New Roman" w:hAnsi="Times New Roman" w:cs="Times New Roman"/>
          <w:b/>
          <w:color w:val="000000" w:themeColor="text1"/>
          <w:sz w:val="24"/>
          <w:szCs w:val="24"/>
        </w:rPr>
        <w:t xml:space="preserve">ne à verre et </w:t>
      </w:r>
      <w:r w:rsidR="00504481">
        <w:rPr>
          <w:rFonts w:ascii="Times New Roman" w:hAnsi="Times New Roman" w:cs="Times New Roman"/>
          <w:b/>
          <w:color w:val="000000" w:themeColor="text1"/>
          <w:sz w:val="24"/>
          <w:szCs w:val="24"/>
        </w:rPr>
        <w:t>d’une benne</w:t>
      </w:r>
      <w:r>
        <w:rPr>
          <w:rFonts w:ascii="Times New Roman" w:hAnsi="Times New Roman" w:cs="Times New Roman"/>
          <w:b/>
          <w:color w:val="000000" w:themeColor="text1"/>
          <w:sz w:val="24"/>
          <w:szCs w:val="24"/>
        </w:rPr>
        <w:t xml:space="preserve"> </w:t>
      </w:r>
      <w:r w:rsidR="00332EB8">
        <w:rPr>
          <w:rFonts w:ascii="Times New Roman" w:hAnsi="Times New Roman" w:cs="Times New Roman"/>
          <w:b/>
          <w:color w:val="000000" w:themeColor="text1"/>
          <w:sz w:val="24"/>
          <w:szCs w:val="24"/>
        </w:rPr>
        <w:t>B</w:t>
      </w:r>
      <w:r>
        <w:rPr>
          <w:rFonts w:ascii="Times New Roman" w:hAnsi="Times New Roman" w:cs="Times New Roman"/>
          <w:b/>
          <w:color w:val="000000" w:themeColor="text1"/>
          <w:sz w:val="24"/>
          <w:szCs w:val="24"/>
        </w:rPr>
        <w:t>iodéchet</w:t>
      </w:r>
    </w:p>
    <w:p w14:paraId="71951132" w14:textId="77777777" w:rsidR="00FE70B5" w:rsidRPr="00332EB8" w:rsidRDefault="00FE70B5" w:rsidP="00FE70B5">
      <w:pPr>
        <w:tabs>
          <w:tab w:val="left" w:pos="5954"/>
        </w:tabs>
        <w:spacing w:after="0" w:line="240" w:lineRule="auto"/>
        <w:rPr>
          <w:rFonts w:ascii="Times New Roman" w:hAnsi="Times New Roman" w:cs="Times New Roman"/>
          <w:bCs/>
          <w:color w:val="000000" w:themeColor="text1"/>
          <w:sz w:val="16"/>
          <w:szCs w:val="16"/>
        </w:rPr>
      </w:pPr>
    </w:p>
    <w:p w14:paraId="46D0DA45" w14:textId="5F6FC0F1" w:rsidR="008518E9" w:rsidRPr="00332EB8" w:rsidRDefault="00332EB8" w:rsidP="00521AAB">
      <w:pPr>
        <w:tabs>
          <w:tab w:val="left" w:pos="5954"/>
        </w:tabs>
        <w:spacing w:after="0" w:line="240" w:lineRule="auto"/>
        <w:jc w:val="both"/>
        <w:rPr>
          <w:rFonts w:ascii="Times New Roman" w:hAnsi="Times New Roman" w:cs="Times New Roman"/>
          <w:bCs/>
          <w:color w:val="000000" w:themeColor="text1"/>
          <w:sz w:val="24"/>
          <w:szCs w:val="24"/>
        </w:rPr>
      </w:pPr>
      <w:r w:rsidRPr="00332EB8">
        <w:rPr>
          <w:rFonts w:ascii="Times New Roman" w:hAnsi="Times New Roman" w:cs="Times New Roman"/>
          <w:bCs/>
          <w:color w:val="000000" w:themeColor="text1"/>
          <w:sz w:val="24"/>
          <w:szCs w:val="24"/>
        </w:rPr>
        <w:t>Les Conseillers Municipaux</w:t>
      </w:r>
      <w:r>
        <w:rPr>
          <w:rFonts w:ascii="Times New Roman" w:hAnsi="Times New Roman" w:cs="Times New Roman"/>
          <w:bCs/>
          <w:color w:val="000000" w:themeColor="text1"/>
          <w:sz w:val="24"/>
          <w:szCs w:val="24"/>
        </w:rPr>
        <w:t xml:space="preserve"> ont examiné les demandes de déplacement de la b</w:t>
      </w:r>
      <w:r w:rsidR="00A325A6">
        <w:rPr>
          <w:rFonts w:ascii="Times New Roman" w:hAnsi="Times New Roman" w:cs="Times New Roman"/>
          <w:bCs/>
          <w:color w:val="000000" w:themeColor="text1"/>
          <w:sz w:val="24"/>
          <w:szCs w:val="24"/>
        </w:rPr>
        <w:t>en</w:t>
      </w:r>
      <w:r>
        <w:rPr>
          <w:rFonts w:ascii="Times New Roman" w:hAnsi="Times New Roman" w:cs="Times New Roman"/>
          <w:bCs/>
          <w:color w:val="000000" w:themeColor="text1"/>
          <w:sz w:val="24"/>
          <w:szCs w:val="24"/>
        </w:rPr>
        <w:t>ne à verre</w:t>
      </w:r>
      <w:r w:rsidR="00521AAB">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Rue du Cimetière et </w:t>
      </w:r>
      <w:r w:rsidR="00D96B9C">
        <w:rPr>
          <w:rFonts w:ascii="Times New Roman" w:hAnsi="Times New Roman" w:cs="Times New Roman"/>
          <w:bCs/>
          <w:color w:val="000000" w:themeColor="text1"/>
          <w:sz w:val="24"/>
          <w:szCs w:val="24"/>
        </w:rPr>
        <w:t>de la benne</w:t>
      </w:r>
      <w:r>
        <w:rPr>
          <w:rFonts w:ascii="Times New Roman" w:hAnsi="Times New Roman" w:cs="Times New Roman"/>
          <w:bCs/>
          <w:color w:val="000000" w:themeColor="text1"/>
          <w:sz w:val="24"/>
          <w:szCs w:val="24"/>
        </w:rPr>
        <w:t xml:space="preserve"> Biodéchet</w:t>
      </w:r>
      <w:r w:rsidR="008518E9">
        <w:rPr>
          <w:rFonts w:ascii="Times New Roman" w:hAnsi="Times New Roman" w:cs="Times New Roman"/>
          <w:bCs/>
          <w:color w:val="000000" w:themeColor="text1"/>
          <w:sz w:val="24"/>
          <w:szCs w:val="24"/>
        </w:rPr>
        <w:t xml:space="preserve"> </w:t>
      </w:r>
      <w:r w:rsidR="00D96B9C">
        <w:rPr>
          <w:rFonts w:ascii="Times New Roman" w:hAnsi="Times New Roman" w:cs="Times New Roman"/>
          <w:bCs/>
          <w:color w:val="000000" w:themeColor="text1"/>
          <w:sz w:val="24"/>
          <w:szCs w:val="24"/>
        </w:rPr>
        <w:t xml:space="preserve">de la Rue du Piémont </w:t>
      </w:r>
      <w:r w:rsidR="008518E9">
        <w:rPr>
          <w:rFonts w:ascii="Times New Roman" w:hAnsi="Times New Roman" w:cs="Times New Roman"/>
          <w:bCs/>
          <w:color w:val="000000" w:themeColor="text1"/>
          <w:sz w:val="24"/>
          <w:szCs w:val="24"/>
        </w:rPr>
        <w:t>et ont décidés d’un commun accord que :</w:t>
      </w:r>
    </w:p>
    <w:p w14:paraId="7473F66C" w14:textId="0D93E15B" w:rsidR="00332EB8" w:rsidRPr="008518E9" w:rsidRDefault="000A7DE3" w:rsidP="00521AAB">
      <w:pPr>
        <w:pStyle w:val="Paragraphedeliste"/>
        <w:numPr>
          <w:ilvl w:val="0"/>
          <w:numId w:val="12"/>
        </w:numPr>
        <w:tabs>
          <w:tab w:val="left" w:pos="5954"/>
        </w:tabs>
        <w:spacing w:after="0" w:line="240" w:lineRule="auto"/>
        <w:jc w:val="both"/>
        <w:rPr>
          <w:rFonts w:ascii="Times New Roman" w:hAnsi="Times New Roman" w:cs="Times New Roman"/>
          <w:bCs/>
          <w:color w:val="000000" w:themeColor="text1"/>
          <w:sz w:val="24"/>
          <w:szCs w:val="24"/>
        </w:rPr>
      </w:pPr>
      <w:r w:rsidRPr="008518E9">
        <w:rPr>
          <w:rFonts w:ascii="Times New Roman" w:hAnsi="Times New Roman" w:cs="Times New Roman"/>
          <w:bCs/>
          <w:color w:val="000000" w:themeColor="text1"/>
          <w:sz w:val="24"/>
          <w:szCs w:val="24"/>
        </w:rPr>
        <w:t xml:space="preserve">La benne à verre de la Rue du Cimetière sera déplacée Rue du Vignoble juste avant la Salle Socioculturelle, pour </w:t>
      </w:r>
      <w:r w:rsidR="00504481">
        <w:rPr>
          <w:rFonts w:ascii="Times New Roman" w:hAnsi="Times New Roman" w:cs="Times New Roman"/>
          <w:bCs/>
          <w:color w:val="000000" w:themeColor="text1"/>
          <w:sz w:val="24"/>
          <w:szCs w:val="24"/>
        </w:rPr>
        <w:t>permettre de libérer le droit de passage</w:t>
      </w:r>
      <w:r w:rsidR="00332EB8" w:rsidRPr="008518E9">
        <w:rPr>
          <w:rFonts w:ascii="Times New Roman" w:hAnsi="Times New Roman" w:cs="Times New Roman"/>
          <w:bCs/>
          <w:color w:val="000000" w:themeColor="text1"/>
          <w:sz w:val="24"/>
          <w:szCs w:val="24"/>
        </w:rPr>
        <w:t>.</w:t>
      </w:r>
    </w:p>
    <w:p w14:paraId="18B936FB" w14:textId="33193E7C" w:rsidR="00332EB8" w:rsidRDefault="00D96B9C" w:rsidP="00A325A6">
      <w:pPr>
        <w:pStyle w:val="Paragraphedeliste"/>
        <w:numPr>
          <w:ilvl w:val="0"/>
          <w:numId w:val="12"/>
        </w:numPr>
        <w:tabs>
          <w:tab w:val="left" w:pos="5954"/>
        </w:tabs>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La benne</w:t>
      </w:r>
      <w:r w:rsidR="00332EB8" w:rsidRPr="008518E9">
        <w:rPr>
          <w:rFonts w:ascii="Times New Roman" w:hAnsi="Times New Roman" w:cs="Times New Roman"/>
          <w:bCs/>
          <w:color w:val="000000" w:themeColor="text1"/>
          <w:sz w:val="24"/>
          <w:szCs w:val="24"/>
        </w:rPr>
        <w:t xml:space="preserve"> biodéchet de la Rue du Piémont ser</w:t>
      </w:r>
      <w:r w:rsidR="00A325A6">
        <w:rPr>
          <w:rFonts w:ascii="Times New Roman" w:hAnsi="Times New Roman" w:cs="Times New Roman"/>
          <w:bCs/>
          <w:color w:val="000000" w:themeColor="text1"/>
          <w:sz w:val="24"/>
          <w:szCs w:val="24"/>
        </w:rPr>
        <w:t>a</w:t>
      </w:r>
      <w:r w:rsidR="00332EB8" w:rsidRPr="008518E9">
        <w:rPr>
          <w:rFonts w:ascii="Times New Roman" w:hAnsi="Times New Roman" w:cs="Times New Roman"/>
          <w:bCs/>
          <w:color w:val="000000" w:themeColor="text1"/>
          <w:sz w:val="24"/>
          <w:szCs w:val="24"/>
        </w:rPr>
        <w:t xml:space="preserve"> déplacé</w:t>
      </w:r>
      <w:r>
        <w:rPr>
          <w:rFonts w:ascii="Times New Roman" w:hAnsi="Times New Roman" w:cs="Times New Roman"/>
          <w:bCs/>
          <w:color w:val="000000" w:themeColor="text1"/>
          <w:sz w:val="24"/>
          <w:szCs w:val="24"/>
        </w:rPr>
        <w:t>e</w:t>
      </w:r>
      <w:r w:rsidR="00332EB8" w:rsidRPr="008518E9">
        <w:rPr>
          <w:rFonts w:ascii="Times New Roman" w:hAnsi="Times New Roman" w:cs="Times New Roman"/>
          <w:bCs/>
          <w:color w:val="000000" w:themeColor="text1"/>
          <w:sz w:val="24"/>
          <w:szCs w:val="24"/>
        </w:rPr>
        <w:t> </w:t>
      </w:r>
      <w:r w:rsidR="00332EB8" w:rsidRPr="00A325A6">
        <w:rPr>
          <w:rFonts w:ascii="Times New Roman" w:hAnsi="Times New Roman" w:cs="Times New Roman"/>
          <w:bCs/>
          <w:color w:val="000000" w:themeColor="text1"/>
          <w:sz w:val="24"/>
          <w:szCs w:val="24"/>
        </w:rPr>
        <w:t>Rue de la Gare près du transformateur électrique d</w:t>
      </w:r>
      <w:r w:rsidR="00521AAB" w:rsidRPr="00A325A6">
        <w:rPr>
          <w:rFonts w:ascii="Times New Roman" w:hAnsi="Times New Roman" w:cs="Times New Roman"/>
          <w:bCs/>
          <w:color w:val="000000" w:themeColor="text1"/>
          <w:sz w:val="24"/>
          <w:szCs w:val="24"/>
        </w:rPr>
        <w:t>u</w:t>
      </w:r>
      <w:r w:rsidR="00332EB8" w:rsidRPr="00A325A6">
        <w:rPr>
          <w:rFonts w:ascii="Times New Roman" w:hAnsi="Times New Roman" w:cs="Times New Roman"/>
          <w:bCs/>
          <w:color w:val="000000" w:themeColor="text1"/>
          <w:sz w:val="24"/>
          <w:szCs w:val="24"/>
        </w:rPr>
        <w:t xml:space="preserve"> terrain de football</w:t>
      </w:r>
      <w:r w:rsidR="00A325A6" w:rsidRPr="00A325A6">
        <w:rPr>
          <w:rFonts w:ascii="Times New Roman" w:hAnsi="Times New Roman" w:cs="Times New Roman"/>
          <w:bCs/>
          <w:color w:val="000000" w:themeColor="text1"/>
          <w:sz w:val="24"/>
          <w:szCs w:val="24"/>
        </w:rPr>
        <w:t>.</w:t>
      </w:r>
    </w:p>
    <w:p w14:paraId="232C5E26" w14:textId="77777777" w:rsidR="00D96B9C" w:rsidRPr="00D96B9C" w:rsidRDefault="00D96B9C" w:rsidP="00D96B9C">
      <w:pPr>
        <w:tabs>
          <w:tab w:val="left" w:pos="5954"/>
        </w:tabs>
        <w:spacing w:after="0" w:line="240" w:lineRule="auto"/>
        <w:jc w:val="both"/>
        <w:rPr>
          <w:rFonts w:ascii="Times New Roman" w:hAnsi="Times New Roman" w:cs="Times New Roman"/>
          <w:bCs/>
          <w:color w:val="000000" w:themeColor="text1"/>
          <w:sz w:val="16"/>
          <w:szCs w:val="16"/>
        </w:rPr>
      </w:pPr>
    </w:p>
    <w:p w14:paraId="3D03FC0C" w14:textId="74200C24" w:rsidR="00D96B9C" w:rsidRDefault="00D96B9C" w:rsidP="00D96B9C">
      <w:pPr>
        <w:tabs>
          <w:tab w:val="left" w:pos="5954"/>
        </w:tabs>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Les bennes « Biodéchets » se situent :</w:t>
      </w:r>
    </w:p>
    <w:p w14:paraId="7351555A" w14:textId="2D26F597" w:rsidR="00D96B9C" w:rsidRDefault="00D96B9C" w:rsidP="00D96B9C">
      <w:pPr>
        <w:pStyle w:val="Paragraphedeliste"/>
        <w:numPr>
          <w:ilvl w:val="0"/>
          <w:numId w:val="12"/>
        </w:numPr>
        <w:tabs>
          <w:tab w:val="left" w:pos="5954"/>
        </w:tabs>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Rue du Cimetière, à côté de l’Atelier communal,</w:t>
      </w:r>
    </w:p>
    <w:p w14:paraId="3A0BEAF4" w14:textId="44A7858C" w:rsidR="00D96B9C" w:rsidRDefault="00D96B9C" w:rsidP="00D96B9C">
      <w:pPr>
        <w:pStyle w:val="Paragraphedeliste"/>
        <w:numPr>
          <w:ilvl w:val="0"/>
          <w:numId w:val="12"/>
        </w:numPr>
        <w:tabs>
          <w:tab w:val="left" w:pos="5954"/>
        </w:tabs>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Rue du Four, près de l’Ecole,</w:t>
      </w:r>
    </w:p>
    <w:p w14:paraId="4D935F53" w14:textId="4666457C" w:rsidR="00D96B9C" w:rsidRDefault="00D96B9C" w:rsidP="00D96B9C">
      <w:pPr>
        <w:pStyle w:val="Paragraphedeliste"/>
        <w:numPr>
          <w:ilvl w:val="0"/>
          <w:numId w:val="12"/>
        </w:numPr>
        <w:tabs>
          <w:tab w:val="left" w:pos="5954"/>
        </w:tabs>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Rue des Aulnes, au parking de la Gare,</w:t>
      </w:r>
    </w:p>
    <w:p w14:paraId="6413A326" w14:textId="78DD3857" w:rsidR="00D96B9C" w:rsidRDefault="00D96B9C" w:rsidP="00D96B9C">
      <w:pPr>
        <w:pStyle w:val="Paragraphedeliste"/>
        <w:numPr>
          <w:ilvl w:val="0"/>
          <w:numId w:val="12"/>
        </w:numPr>
        <w:tabs>
          <w:tab w:val="left" w:pos="5954"/>
        </w:tabs>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Rue de la Gare, au terrain de Football,</w:t>
      </w:r>
    </w:p>
    <w:p w14:paraId="3C520570" w14:textId="3651BD70" w:rsidR="00D96B9C" w:rsidRDefault="00D96B9C" w:rsidP="00D96B9C">
      <w:pPr>
        <w:tabs>
          <w:tab w:val="left" w:pos="5954"/>
        </w:tabs>
        <w:spacing w:after="0" w:line="240" w:lineRule="auto"/>
        <w:jc w:val="both"/>
        <w:rPr>
          <w:rFonts w:ascii="Times New Roman" w:hAnsi="Times New Roman" w:cs="Times New Roman"/>
          <w:bCs/>
          <w:color w:val="000000" w:themeColor="text1"/>
          <w:sz w:val="24"/>
          <w:szCs w:val="24"/>
        </w:rPr>
      </w:pPr>
      <w:proofErr w:type="gramStart"/>
      <w:r>
        <w:rPr>
          <w:rFonts w:ascii="Times New Roman" w:hAnsi="Times New Roman" w:cs="Times New Roman"/>
          <w:bCs/>
          <w:color w:val="000000" w:themeColor="text1"/>
          <w:sz w:val="24"/>
          <w:szCs w:val="24"/>
        </w:rPr>
        <w:t>et</w:t>
      </w:r>
      <w:proofErr w:type="gramEnd"/>
      <w:r>
        <w:rPr>
          <w:rFonts w:ascii="Times New Roman" w:hAnsi="Times New Roman" w:cs="Times New Roman"/>
          <w:bCs/>
          <w:color w:val="000000" w:themeColor="text1"/>
          <w:sz w:val="24"/>
          <w:szCs w:val="24"/>
        </w:rPr>
        <w:t xml:space="preserve"> sont à la disposition de tous les habitants, sans tenir compte des lieux d’habitation.</w:t>
      </w:r>
    </w:p>
    <w:p w14:paraId="36522DDC" w14:textId="77777777" w:rsidR="00D96B9C" w:rsidRPr="00D96B9C" w:rsidRDefault="00D96B9C" w:rsidP="00D96B9C">
      <w:pPr>
        <w:tabs>
          <w:tab w:val="left" w:pos="5954"/>
        </w:tabs>
        <w:spacing w:after="0" w:line="240" w:lineRule="auto"/>
        <w:jc w:val="both"/>
        <w:rPr>
          <w:rFonts w:ascii="Times New Roman" w:hAnsi="Times New Roman" w:cs="Times New Roman"/>
          <w:bCs/>
          <w:color w:val="000000" w:themeColor="text1"/>
          <w:sz w:val="16"/>
          <w:szCs w:val="16"/>
        </w:rPr>
      </w:pPr>
    </w:p>
    <w:p w14:paraId="2C59CF1A" w14:textId="27C2053C" w:rsidR="00D96B9C" w:rsidRPr="00D96B9C" w:rsidRDefault="00D96B9C" w:rsidP="00D96B9C">
      <w:pPr>
        <w:tabs>
          <w:tab w:val="left" w:pos="5954"/>
        </w:tabs>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Il est rappelé que les sacs sont disponibles gratuitement en Mairie et obligatoires pour jeter les déchets, et ce dans un souci d’hygiène et de propreté.</w:t>
      </w:r>
    </w:p>
    <w:p w14:paraId="26547B79" w14:textId="77777777" w:rsidR="00332EB8" w:rsidRDefault="00332EB8" w:rsidP="008518E9">
      <w:pPr>
        <w:tabs>
          <w:tab w:val="left" w:pos="5954"/>
        </w:tabs>
        <w:spacing w:after="0" w:line="240" w:lineRule="auto"/>
        <w:jc w:val="both"/>
        <w:rPr>
          <w:rFonts w:ascii="Times New Roman" w:hAnsi="Times New Roman" w:cs="Times New Roman"/>
          <w:bCs/>
          <w:color w:val="000000" w:themeColor="text1"/>
          <w:sz w:val="16"/>
          <w:szCs w:val="16"/>
        </w:rPr>
      </w:pPr>
    </w:p>
    <w:p w14:paraId="4659999A" w14:textId="77777777" w:rsidR="0082692F" w:rsidRDefault="0082692F" w:rsidP="008518E9">
      <w:pPr>
        <w:tabs>
          <w:tab w:val="left" w:pos="5954"/>
        </w:tabs>
        <w:spacing w:after="0" w:line="240" w:lineRule="auto"/>
        <w:jc w:val="both"/>
        <w:rPr>
          <w:rFonts w:ascii="Times New Roman" w:hAnsi="Times New Roman" w:cs="Times New Roman"/>
          <w:bCs/>
          <w:color w:val="000000" w:themeColor="text1"/>
          <w:sz w:val="16"/>
          <w:szCs w:val="16"/>
        </w:rPr>
      </w:pPr>
    </w:p>
    <w:p w14:paraId="558C0381" w14:textId="77777777" w:rsidR="0082692F" w:rsidRPr="008518E9" w:rsidRDefault="0082692F" w:rsidP="008518E9">
      <w:pPr>
        <w:tabs>
          <w:tab w:val="left" w:pos="5954"/>
        </w:tabs>
        <w:spacing w:after="0" w:line="240" w:lineRule="auto"/>
        <w:jc w:val="both"/>
        <w:rPr>
          <w:rFonts w:ascii="Times New Roman" w:hAnsi="Times New Roman" w:cs="Times New Roman"/>
          <w:bCs/>
          <w:color w:val="000000" w:themeColor="text1"/>
          <w:sz w:val="16"/>
          <w:szCs w:val="16"/>
        </w:rPr>
      </w:pPr>
    </w:p>
    <w:p w14:paraId="1CCEBBAB" w14:textId="1DCBD4BD" w:rsidR="008518E9" w:rsidRDefault="00E7392B" w:rsidP="008518E9">
      <w:pPr>
        <w:pStyle w:val="Paragraphedeliste"/>
        <w:numPr>
          <w:ilvl w:val="0"/>
          <w:numId w:val="16"/>
        </w:numPr>
        <w:tabs>
          <w:tab w:val="left" w:pos="5954"/>
        </w:tab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Partenariat</w:t>
      </w:r>
      <w:r w:rsidR="00A65A27">
        <w:rPr>
          <w:rFonts w:ascii="Times New Roman" w:hAnsi="Times New Roman" w:cs="Times New Roman"/>
          <w:b/>
          <w:color w:val="000000" w:themeColor="text1"/>
          <w:sz w:val="24"/>
          <w:szCs w:val="24"/>
        </w:rPr>
        <w:t xml:space="preserve"> HOHBERG</w:t>
      </w:r>
    </w:p>
    <w:p w14:paraId="4DA076F6" w14:textId="77777777" w:rsidR="008518E9" w:rsidRPr="005F31AE" w:rsidRDefault="008518E9" w:rsidP="008518E9">
      <w:pPr>
        <w:tabs>
          <w:tab w:val="left" w:pos="5954"/>
        </w:tabs>
        <w:spacing w:after="0" w:line="240" w:lineRule="auto"/>
        <w:rPr>
          <w:rFonts w:ascii="Times New Roman" w:hAnsi="Times New Roman" w:cs="Times New Roman"/>
          <w:b/>
          <w:color w:val="000000" w:themeColor="text1"/>
          <w:sz w:val="16"/>
          <w:szCs w:val="16"/>
        </w:rPr>
      </w:pPr>
    </w:p>
    <w:p w14:paraId="10278B8D" w14:textId="492AC7AF" w:rsidR="00A65A27" w:rsidRDefault="00E7392B" w:rsidP="005F31AE">
      <w:pPr>
        <w:tabs>
          <w:tab w:val="left" w:pos="5954"/>
        </w:tabs>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La Commune de Hohberg qui regroupe </w:t>
      </w:r>
      <w:proofErr w:type="spellStart"/>
      <w:r>
        <w:rPr>
          <w:rFonts w:ascii="Times New Roman" w:hAnsi="Times New Roman" w:cs="Times New Roman"/>
          <w:bCs/>
          <w:color w:val="000000" w:themeColor="text1"/>
          <w:sz w:val="24"/>
          <w:szCs w:val="24"/>
        </w:rPr>
        <w:t>Diersbourg</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Niederschopfheim</w:t>
      </w:r>
      <w:proofErr w:type="spellEnd"/>
      <w:r>
        <w:rPr>
          <w:rFonts w:ascii="Times New Roman" w:hAnsi="Times New Roman" w:cs="Times New Roman"/>
          <w:bCs/>
          <w:color w:val="000000" w:themeColor="text1"/>
          <w:sz w:val="24"/>
          <w:szCs w:val="24"/>
        </w:rPr>
        <w:t xml:space="preserve"> et </w:t>
      </w:r>
      <w:proofErr w:type="spellStart"/>
      <w:r>
        <w:rPr>
          <w:rFonts w:ascii="Times New Roman" w:hAnsi="Times New Roman" w:cs="Times New Roman"/>
          <w:bCs/>
          <w:color w:val="000000" w:themeColor="text1"/>
          <w:sz w:val="24"/>
          <w:szCs w:val="24"/>
        </w:rPr>
        <w:t>Oberschopfheim</w:t>
      </w:r>
      <w:proofErr w:type="spellEnd"/>
      <w:r>
        <w:rPr>
          <w:rFonts w:ascii="Times New Roman" w:hAnsi="Times New Roman" w:cs="Times New Roman"/>
          <w:bCs/>
          <w:color w:val="000000" w:themeColor="text1"/>
          <w:sz w:val="24"/>
          <w:szCs w:val="24"/>
        </w:rPr>
        <w:t xml:space="preserve"> souhaite consolider les liens d’amitiés existants avec Goxwiller, Eschau et Duppigheim.</w:t>
      </w:r>
    </w:p>
    <w:p w14:paraId="4679707B" w14:textId="205623C8" w:rsidR="00E7392B" w:rsidRDefault="00E7392B" w:rsidP="005F31AE">
      <w:pPr>
        <w:tabs>
          <w:tab w:val="left" w:pos="5954"/>
        </w:tabs>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Le point fort de cette rencontre sera la signature d’une convention de partenariat le 10 avril prochain à 17 h 30 au Théâtre Européen Baden-Alsace.</w:t>
      </w:r>
    </w:p>
    <w:p w14:paraId="7070E8F7" w14:textId="10872DC4" w:rsidR="00E7392B" w:rsidRDefault="00E7392B" w:rsidP="005F31AE">
      <w:pPr>
        <w:tabs>
          <w:tab w:val="left" w:pos="5954"/>
        </w:tabs>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Une délégation de chaque commune composée de Conseillers Municipaux et d’</w:t>
      </w:r>
      <w:r w:rsidR="00504481">
        <w:rPr>
          <w:rFonts w:ascii="Times New Roman" w:hAnsi="Times New Roman" w:cs="Times New Roman"/>
          <w:bCs/>
          <w:color w:val="000000" w:themeColor="text1"/>
          <w:sz w:val="24"/>
          <w:szCs w:val="24"/>
        </w:rPr>
        <w:t>A</w:t>
      </w:r>
      <w:r>
        <w:rPr>
          <w:rFonts w:ascii="Times New Roman" w:hAnsi="Times New Roman" w:cs="Times New Roman"/>
          <w:bCs/>
          <w:color w:val="000000" w:themeColor="text1"/>
          <w:sz w:val="24"/>
          <w:szCs w:val="24"/>
        </w:rPr>
        <w:t>ssociations sera présente.</w:t>
      </w:r>
    </w:p>
    <w:p w14:paraId="6C215E0D" w14:textId="77777777" w:rsidR="00E7392B" w:rsidRPr="00E7392B" w:rsidRDefault="00E7392B" w:rsidP="005F31AE">
      <w:pPr>
        <w:tabs>
          <w:tab w:val="left" w:pos="5954"/>
        </w:tabs>
        <w:spacing w:after="0" w:line="240" w:lineRule="auto"/>
        <w:rPr>
          <w:rFonts w:ascii="Times New Roman" w:hAnsi="Times New Roman" w:cs="Times New Roman"/>
          <w:bCs/>
          <w:color w:val="000000" w:themeColor="text1"/>
          <w:sz w:val="16"/>
          <w:szCs w:val="16"/>
        </w:rPr>
      </w:pPr>
    </w:p>
    <w:p w14:paraId="4F20BC0B" w14:textId="2A616952" w:rsidR="00E7392B" w:rsidRDefault="00E7392B" w:rsidP="005F31AE">
      <w:pPr>
        <w:tabs>
          <w:tab w:val="left" w:pos="5954"/>
        </w:tabs>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Toute personne ayant des souvenirs particuliers avec </w:t>
      </w:r>
      <w:proofErr w:type="spellStart"/>
      <w:r>
        <w:rPr>
          <w:rFonts w:ascii="Times New Roman" w:hAnsi="Times New Roman" w:cs="Times New Roman"/>
          <w:bCs/>
          <w:color w:val="000000" w:themeColor="text1"/>
          <w:sz w:val="24"/>
          <w:szCs w:val="24"/>
        </w:rPr>
        <w:t>Diersbourg</w:t>
      </w:r>
      <w:proofErr w:type="spellEnd"/>
      <w:r>
        <w:rPr>
          <w:rFonts w:ascii="Times New Roman" w:hAnsi="Times New Roman" w:cs="Times New Roman"/>
          <w:bCs/>
          <w:color w:val="000000" w:themeColor="text1"/>
          <w:sz w:val="24"/>
          <w:szCs w:val="24"/>
        </w:rPr>
        <w:t xml:space="preserve"> peut prendre contact avec Madame le Maire.</w:t>
      </w:r>
    </w:p>
    <w:p w14:paraId="12AB75FC" w14:textId="77777777" w:rsidR="00624CAA" w:rsidRDefault="00624CAA" w:rsidP="005F31AE">
      <w:pPr>
        <w:tabs>
          <w:tab w:val="left" w:pos="5954"/>
        </w:tabs>
        <w:spacing w:after="0" w:line="240" w:lineRule="auto"/>
        <w:rPr>
          <w:rFonts w:ascii="Times New Roman" w:hAnsi="Times New Roman" w:cs="Times New Roman"/>
          <w:bCs/>
          <w:color w:val="000000" w:themeColor="text1"/>
          <w:sz w:val="24"/>
          <w:szCs w:val="24"/>
        </w:rPr>
      </w:pPr>
    </w:p>
    <w:p w14:paraId="7FE8F43E" w14:textId="77777777" w:rsidR="00624CAA" w:rsidRPr="00624CAA" w:rsidRDefault="00624CAA" w:rsidP="00624CAA">
      <w:pPr>
        <w:pStyle w:val="Sansinterligne"/>
        <w:rPr>
          <w:rFonts w:ascii="Times New Roman" w:hAnsi="Times New Roman"/>
          <w:sz w:val="24"/>
          <w:szCs w:val="24"/>
        </w:rPr>
      </w:pPr>
      <w:r w:rsidRPr="00624CAA">
        <w:rPr>
          <w:rFonts w:ascii="Times New Roman" w:hAnsi="Times New Roman"/>
          <w:sz w:val="24"/>
          <w:szCs w:val="24"/>
        </w:rPr>
        <w:t>Suivent les signatures au registre.</w:t>
      </w:r>
    </w:p>
    <w:p w14:paraId="26EEE9EF" w14:textId="77777777" w:rsidR="00624CAA" w:rsidRPr="00624CAA" w:rsidRDefault="00624CAA" w:rsidP="00624CAA">
      <w:pPr>
        <w:pStyle w:val="Sansinterligne"/>
        <w:rPr>
          <w:rFonts w:ascii="Times New Roman" w:hAnsi="Times New Roman"/>
          <w:sz w:val="24"/>
          <w:szCs w:val="24"/>
        </w:rPr>
      </w:pPr>
      <w:r w:rsidRPr="00624CAA">
        <w:rPr>
          <w:rFonts w:ascii="Times New Roman" w:hAnsi="Times New Roman"/>
          <w:sz w:val="24"/>
          <w:szCs w:val="24"/>
        </w:rPr>
        <w:t>Pour copie certifiée conforme.</w:t>
      </w:r>
    </w:p>
    <w:p w14:paraId="187013C1" w14:textId="77777777" w:rsidR="00624CAA" w:rsidRDefault="00624CAA" w:rsidP="00624CAA">
      <w:pPr>
        <w:pStyle w:val="Sansinterligne"/>
        <w:rPr>
          <w:rFonts w:ascii="Times New Roman" w:hAnsi="Times New Roman"/>
        </w:rPr>
      </w:pPr>
    </w:p>
    <w:p w14:paraId="153878B1" w14:textId="77777777" w:rsidR="00624CAA" w:rsidRPr="009A621E" w:rsidRDefault="00624CAA" w:rsidP="00624CAA">
      <w:pPr>
        <w:pStyle w:val="Sansinterligne"/>
        <w:rPr>
          <w:rFonts w:ascii="Times New Roman" w:hAnsi="Times New Roman" w:cs="Times New Roman"/>
        </w:rPr>
      </w:pPr>
      <w:r w:rsidRPr="009A621E">
        <w:rPr>
          <w:rFonts w:ascii="Times New Roman" w:hAnsi="Times New Roman" w:cs="Times New Roman"/>
        </w:rPr>
        <w:t xml:space="preserve">Le secrétaire de séance : </w:t>
      </w:r>
      <w:r w:rsidRPr="009A621E">
        <w:rPr>
          <w:rFonts w:ascii="Times New Roman" w:hAnsi="Times New Roman" w:cs="Times New Roman"/>
        </w:rPr>
        <w:tab/>
      </w:r>
      <w:r w:rsidRPr="009A621E">
        <w:rPr>
          <w:rFonts w:ascii="Times New Roman" w:hAnsi="Times New Roman" w:cs="Times New Roman"/>
        </w:rPr>
        <w:tab/>
      </w:r>
      <w:r w:rsidRPr="009A621E">
        <w:rPr>
          <w:rFonts w:ascii="Times New Roman" w:hAnsi="Times New Roman" w:cs="Times New Roman"/>
        </w:rPr>
        <w:tab/>
        <w:t>Le Maire :</w:t>
      </w:r>
      <w:r w:rsidRPr="009A621E">
        <w:rPr>
          <w:rFonts w:ascii="Times New Roman" w:hAnsi="Times New Roman" w:cs="Times New Roman"/>
        </w:rPr>
        <w:tab/>
      </w:r>
    </w:p>
    <w:p w14:paraId="327AD599" w14:textId="77777777" w:rsidR="00624CAA" w:rsidRPr="009A621E" w:rsidRDefault="00624CAA" w:rsidP="00624CAA">
      <w:pPr>
        <w:pStyle w:val="Sansinterligne"/>
        <w:ind w:left="4248"/>
        <w:rPr>
          <w:rFonts w:ascii="Times New Roman" w:hAnsi="Times New Roman" w:cs="Times New Roman"/>
        </w:rPr>
      </w:pPr>
    </w:p>
    <w:p w14:paraId="2D612A5F" w14:textId="77777777" w:rsidR="00624CAA" w:rsidRPr="009A621E" w:rsidRDefault="00624CAA" w:rsidP="00624CAA">
      <w:pPr>
        <w:pStyle w:val="Sansinterligne"/>
        <w:ind w:left="4248"/>
        <w:rPr>
          <w:rFonts w:ascii="Times New Roman" w:hAnsi="Times New Roman" w:cs="Times New Roman"/>
        </w:rPr>
      </w:pPr>
    </w:p>
    <w:p w14:paraId="03A3458C" w14:textId="77777777" w:rsidR="00624CAA" w:rsidRDefault="00624CAA" w:rsidP="00624CAA">
      <w:pPr>
        <w:pStyle w:val="Sansinterligne"/>
        <w:ind w:left="4248"/>
        <w:rPr>
          <w:rFonts w:ascii="Times New Roman" w:hAnsi="Times New Roman" w:cs="Times New Roman"/>
        </w:rPr>
      </w:pPr>
    </w:p>
    <w:p w14:paraId="204945C0" w14:textId="77777777" w:rsidR="00624CAA" w:rsidRDefault="00624CAA" w:rsidP="00624CAA">
      <w:pPr>
        <w:pStyle w:val="Sansinterligne"/>
        <w:ind w:left="4248"/>
        <w:rPr>
          <w:rFonts w:ascii="Times New Roman" w:hAnsi="Times New Roman" w:cs="Times New Roman"/>
        </w:rPr>
      </w:pPr>
    </w:p>
    <w:p w14:paraId="107483A3" w14:textId="77777777" w:rsidR="00624CAA" w:rsidRPr="009A621E" w:rsidRDefault="00624CAA" w:rsidP="00624CAA">
      <w:pPr>
        <w:pStyle w:val="Sansinterligne"/>
        <w:ind w:left="4248"/>
        <w:rPr>
          <w:rFonts w:ascii="Times New Roman" w:hAnsi="Times New Roman" w:cs="Times New Roman"/>
        </w:rPr>
      </w:pPr>
    </w:p>
    <w:p w14:paraId="29AFC6D4" w14:textId="1313123B" w:rsidR="00624CAA" w:rsidRPr="009A621E" w:rsidRDefault="00624CAA" w:rsidP="00624CAA">
      <w:pPr>
        <w:pStyle w:val="Sansinterligne"/>
      </w:pPr>
      <w:r>
        <w:rPr>
          <w:rFonts w:ascii="Times New Roman" w:hAnsi="Times New Roman" w:cs="Times New Roman"/>
        </w:rPr>
        <w:t>Hubert FRITSCH</w:t>
      </w:r>
      <w:r w:rsidRPr="009A621E">
        <w:rPr>
          <w:rFonts w:ascii="Times New Roman" w:hAnsi="Times New Roman" w:cs="Times New Roman"/>
        </w:rPr>
        <w:tab/>
      </w:r>
      <w:r w:rsidRPr="009A621E">
        <w:rPr>
          <w:rFonts w:ascii="Times New Roman" w:hAnsi="Times New Roman" w:cs="Times New Roman"/>
        </w:rPr>
        <w:tab/>
      </w:r>
      <w:r w:rsidRPr="009A621E">
        <w:rPr>
          <w:rFonts w:ascii="Times New Roman" w:hAnsi="Times New Roman" w:cs="Times New Roman"/>
        </w:rPr>
        <w:tab/>
      </w:r>
      <w:r w:rsidRPr="009A621E">
        <w:rPr>
          <w:rFonts w:ascii="Times New Roman" w:hAnsi="Times New Roman" w:cs="Times New Roman"/>
        </w:rPr>
        <w:tab/>
        <w:t>Suzanne LOTZ</w:t>
      </w:r>
    </w:p>
    <w:p w14:paraId="576B8AFB" w14:textId="77777777" w:rsidR="00624CAA" w:rsidRPr="00C50D4C" w:rsidRDefault="00624CAA" w:rsidP="00624CAA">
      <w:pPr>
        <w:pStyle w:val="Sansinterligne"/>
        <w:jc w:val="both"/>
        <w:rPr>
          <w:rFonts w:ascii="Times New Roman" w:hAnsi="Times New Roman" w:cs="Times New Roman"/>
          <w:sz w:val="24"/>
          <w:szCs w:val="24"/>
        </w:rPr>
      </w:pPr>
    </w:p>
    <w:p w14:paraId="05CFF00B" w14:textId="77777777" w:rsidR="00624CAA" w:rsidRPr="005F31AE" w:rsidRDefault="00624CAA" w:rsidP="005F31AE">
      <w:pPr>
        <w:tabs>
          <w:tab w:val="left" w:pos="5954"/>
        </w:tabs>
        <w:spacing w:after="0" w:line="240" w:lineRule="auto"/>
        <w:rPr>
          <w:rFonts w:ascii="Times New Roman" w:hAnsi="Times New Roman" w:cs="Times New Roman"/>
          <w:b/>
          <w:color w:val="000000" w:themeColor="text1"/>
          <w:sz w:val="24"/>
          <w:szCs w:val="24"/>
        </w:rPr>
      </w:pPr>
    </w:p>
    <w:sectPr w:rsidR="00624CAA" w:rsidRPr="005F31A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B549E" w14:textId="77777777" w:rsidR="00C6377D" w:rsidRDefault="00C6377D" w:rsidP="006D7301">
      <w:pPr>
        <w:spacing w:after="0" w:line="240" w:lineRule="auto"/>
      </w:pPr>
      <w:r>
        <w:separator/>
      </w:r>
    </w:p>
  </w:endnote>
  <w:endnote w:type="continuationSeparator" w:id="0">
    <w:p w14:paraId="5F3E6CF5" w14:textId="77777777" w:rsidR="00C6377D" w:rsidRDefault="00C6377D" w:rsidP="006D7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0430118"/>
      <w:docPartObj>
        <w:docPartGallery w:val="Page Numbers (Bottom of Page)"/>
        <w:docPartUnique/>
      </w:docPartObj>
    </w:sdtPr>
    <w:sdtContent>
      <w:p w14:paraId="639E07C5" w14:textId="4E73111A" w:rsidR="00424CD6" w:rsidRDefault="00424CD6">
        <w:pPr>
          <w:pStyle w:val="Pieddepage"/>
          <w:jc w:val="center"/>
        </w:pPr>
        <w:r>
          <w:fldChar w:fldCharType="begin"/>
        </w:r>
        <w:r>
          <w:instrText>PAGE   \* MERGEFORMAT</w:instrText>
        </w:r>
        <w:r>
          <w:fldChar w:fldCharType="separate"/>
        </w:r>
        <w:r>
          <w:t>2</w:t>
        </w:r>
        <w:r>
          <w:fldChar w:fldCharType="end"/>
        </w:r>
      </w:p>
    </w:sdtContent>
  </w:sdt>
  <w:p w14:paraId="5B543608" w14:textId="77777777" w:rsidR="00424CD6" w:rsidRDefault="00424CD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7398C" w14:textId="77777777" w:rsidR="00C6377D" w:rsidRDefault="00C6377D" w:rsidP="006D7301">
      <w:pPr>
        <w:spacing w:after="0" w:line="240" w:lineRule="auto"/>
      </w:pPr>
      <w:r>
        <w:separator/>
      </w:r>
    </w:p>
  </w:footnote>
  <w:footnote w:type="continuationSeparator" w:id="0">
    <w:p w14:paraId="4840D77C" w14:textId="77777777" w:rsidR="00C6377D" w:rsidRDefault="00C6377D" w:rsidP="006D7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838EF" w14:textId="77777777" w:rsidR="006D7301" w:rsidRDefault="006D7301" w:rsidP="006D7301">
    <w:pPr>
      <w:pStyle w:val="Sansinterligne"/>
      <w:jc w:val="center"/>
      <w:rPr>
        <w:rFonts w:ascii="Times New Roman" w:hAnsi="Times New Roman" w:cs="Times New Roman"/>
        <w:b/>
        <w:bCs/>
        <w:sz w:val="24"/>
        <w:szCs w:val="24"/>
      </w:rPr>
    </w:pPr>
    <w:r w:rsidRPr="00647BD8">
      <w:rPr>
        <w:rFonts w:ascii="Times New Roman" w:hAnsi="Times New Roman" w:cs="Times New Roman"/>
        <w:b/>
        <w:bCs/>
        <w:sz w:val="24"/>
        <w:szCs w:val="24"/>
      </w:rPr>
      <w:t>COMMUNE DE GOXWILLER</w:t>
    </w:r>
  </w:p>
  <w:p w14:paraId="20DCD3C3" w14:textId="77777777" w:rsidR="006D7301" w:rsidRPr="00647BD8" w:rsidRDefault="006D7301" w:rsidP="006D7301">
    <w:pPr>
      <w:pStyle w:val="Sansinterligne"/>
      <w:jc w:val="center"/>
      <w:rPr>
        <w:rFonts w:ascii="Times New Roman" w:hAnsi="Times New Roman" w:cs="Times New Roman"/>
        <w:b/>
        <w:bCs/>
        <w:sz w:val="16"/>
        <w:szCs w:val="16"/>
      </w:rPr>
    </w:pPr>
  </w:p>
  <w:p w14:paraId="52B49663" w14:textId="39082925" w:rsidR="006D7301" w:rsidRPr="00647BD8" w:rsidRDefault="006D7301" w:rsidP="006D7301">
    <w:pPr>
      <w:pStyle w:val="Sansinterligne"/>
      <w:jc w:val="center"/>
      <w:rPr>
        <w:rFonts w:ascii="Times New Roman" w:hAnsi="Times New Roman" w:cs="Times New Roman"/>
        <w:b/>
        <w:bCs/>
        <w:sz w:val="24"/>
        <w:szCs w:val="24"/>
      </w:rPr>
    </w:pPr>
    <w:r w:rsidRPr="00647BD8">
      <w:rPr>
        <w:rFonts w:ascii="Times New Roman" w:hAnsi="Times New Roman" w:cs="Times New Roman"/>
        <w:b/>
        <w:bCs/>
        <w:sz w:val="24"/>
        <w:szCs w:val="24"/>
      </w:rPr>
      <w:t xml:space="preserve">Séance du </w:t>
    </w:r>
    <w:r>
      <w:rPr>
        <w:rFonts w:ascii="Times New Roman" w:hAnsi="Times New Roman" w:cs="Times New Roman"/>
        <w:b/>
        <w:bCs/>
        <w:sz w:val="24"/>
        <w:szCs w:val="24"/>
      </w:rPr>
      <w:t>3 février 2025</w:t>
    </w:r>
  </w:p>
  <w:p w14:paraId="62830DBB" w14:textId="0F3F0F3B" w:rsidR="006D7301" w:rsidRPr="006D7301" w:rsidRDefault="006D7301" w:rsidP="006D7301">
    <w:pPr>
      <w:pStyle w:val="En-tte"/>
    </w:pPr>
    <w:r>
      <w:rPr>
        <w:rFonts w:ascii="Times New Roman" w:hAnsi="Times New Roman" w:cs="Times New Roman"/>
        <w:sz w:val="16"/>
        <w:szCs w:val="16"/>
      </w:rPr>
      <w:t>------------------------------------------------------------------------------------------------------------------------------------------------------------2025.02----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F04F1"/>
    <w:multiLevelType w:val="hybridMultilevel"/>
    <w:tmpl w:val="972269F2"/>
    <w:lvl w:ilvl="0" w:tplc="202A6A04">
      <w:numFmt w:val="bullet"/>
      <w:lvlText w:val="-"/>
      <w:lvlJc w:val="left"/>
      <w:pPr>
        <w:ind w:left="720" w:hanging="360"/>
      </w:pPr>
      <w:rPr>
        <w:rFonts w:ascii="Aptos" w:eastAsiaTheme="minorHAnsi" w:hAnsi="Apto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882B8F"/>
    <w:multiLevelType w:val="hybridMultilevel"/>
    <w:tmpl w:val="B4A0D6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1B7DB8"/>
    <w:multiLevelType w:val="hybridMultilevel"/>
    <w:tmpl w:val="A3F6C0B0"/>
    <w:lvl w:ilvl="0" w:tplc="FECEC96A">
      <w:start w:val="1"/>
      <w:numFmt w:val="upperLetter"/>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1C911C10"/>
    <w:multiLevelType w:val="hybridMultilevel"/>
    <w:tmpl w:val="B210BF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61E1736"/>
    <w:multiLevelType w:val="hybridMultilevel"/>
    <w:tmpl w:val="C84A5C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B76126F"/>
    <w:multiLevelType w:val="hybridMultilevel"/>
    <w:tmpl w:val="39A2557A"/>
    <w:lvl w:ilvl="0" w:tplc="363CFC78">
      <w:start w:val="48"/>
      <w:numFmt w:val="bullet"/>
      <w:lvlText w:val="-"/>
      <w:lvlJc w:val="left"/>
      <w:pPr>
        <w:ind w:left="720" w:hanging="360"/>
      </w:pPr>
      <w:rPr>
        <w:rFonts w:ascii="Times New Roman" w:eastAsia="Calibri"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1834DB"/>
    <w:multiLevelType w:val="hybridMultilevel"/>
    <w:tmpl w:val="CC9276F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19571C"/>
    <w:multiLevelType w:val="hybridMultilevel"/>
    <w:tmpl w:val="240EA096"/>
    <w:lvl w:ilvl="0" w:tplc="8C621920">
      <w:start w:val="1"/>
      <w:numFmt w:val="decimalZero"/>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A5229B9"/>
    <w:multiLevelType w:val="hybridMultilevel"/>
    <w:tmpl w:val="CCBA9C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C91407E"/>
    <w:multiLevelType w:val="hybridMultilevel"/>
    <w:tmpl w:val="6890E33E"/>
    <w:lvl w:ilvl="0" w:tplc="3C308D84">
      <w:start w:val="1"/>
      <w:numFmt w:val="decimal"/>
      <w:lvlText w:val="%1."/>
      <w:lvlJc w:val="left"/>
      <w:pPr>
        <w:ind w:left="785" w:hanging="360"/>
      </w:pPr>
      <w:rPr>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62075F9"/>
    <w:multiLevelType w:val="hybridMultilevel"/>
    <w:tmpl w:val="851C275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9DA7642"/>
    <w:multiLevelType w:val="hybridMultilevel"/>
    <w:tmpl w:val="2FFAF1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A9C07D1"/>
    <w:multiLevelType w:val="hybridMultilevel"/>
    <w:tmpl w:val="D4FC6C3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41B26D0"/>
    <w:multiLevelType w:val="hybridMultilevel"/>
    <w:tmpl w:val="47AAB972"/>
    <w:lvl w:ilvl="0" w:tplc="040C0015">
      <w:start w:val="1"/>
      <w:numFmt w:val="upp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BA94ECE"/>
    <w:multiLevelType w:val="hybridMultilevel"/>
    <w:tmpl w:val="3B4E8E28"/>
    <w:lvl w:ilvl="0" w:tplc="040C000F">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D4818E8"/>
    <w:multiLevelType w:val="hybridMultilevel"/>
    <w:tmpl w:val="6DC211C6"/>
    <w:lvl w:ilvl="0" w:tplc="0076ED9A">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62084503">
    <w:abstractNumId w:val="9"/>
  </w:num>
  <w:num w:numId="2" w16cid:durableId="1872186717">
    <w:abstractNumId w:val="3"/>
  </w:num>
  <w:num w:numId="3" w16cid:durableId="1999184402">
    <w:abstractNumId w:val="8"/>
  </w:num>
  <w:num w:numId="4" w16cid:durableId="379138199">
    <w:abstractNumId w:val="7"/>
  </w:num>
  <w:num w:numId="5" w16cid:durableId="208156286">
    <w:abstractNumId w:val="14"/>
  </w:num>
  <w:num w:numId="6" w16cid:durableId="1238712067">
    <w:abstractNumId w:val="1"/>
  </w:num>
  <w:num w:numId="7" w16cid:durableId="810754683">
    <w:abstractNumId w:val="5"/>
  </w:num>
  <w:num w:numId="8" w16cid:durableId="990524819">
    <w:abstractNumId w:val="6"/>
  </w:num>
  <w:num w:numId="9" w16cid:durableId="1174883593">
    <w:abstractNumId w:val="10"/>
  </w:num>
  <w:num w:numId="10" w16cid:durableId="1965304992">
    <w:abstractNumId w:val="13"/>
  </w:num>
  <w:num w:numId="11" w16cid:durableId="788283085">
    <w:abstractNumId w:val="4"/>
  </w:num>
  <w:num w:numId="12" w16cid:durableId="15886179">
    <w:abstractNumId w:val="15"/>
  </w:num>
  <w:num w:numId="13" w16cid:durableId="1103957175">
    <w:abstractNumId w:val="0"/>
  </w:num>
  <w:num w:numId="14" w16cid:durableId="1551381770">
    <w:abstractNumId w:val="2"/>
  </w:num>
  <w:num w:numId="15" w16cid:durableId="2120755207">
    <w:abstractNumId w:val="11"/>
  </w:num>
  <w:num w:numId="16" w16cid:durableId="10740130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621"/>
    <w:rsid w:val="00057919"/>
    <w:rsid w:val="00094DF4"/>
    <w:rsid w:val="000A7DE3"/>
    <w:rsid w:val="000E6A23"/>
    <w:rsid w:val="00135264"/>
    <w:rsid w:val="00176002"/>
    <w:rsid w:val="00190AA9"/>
    <w:rsid w:val="00197F00"/>
    <w:rsid w:val="002401B0"/>
    <w:rsid w:val="002431DA"/>
    <w:rsid w:val="0026076E"/>
    <w:rsid w:val="002C3F74"/>
    <w:rsid w:val="002E55AB"/>
    <w:rsid w:val="00332EB8"/>
    <w:rsid w:val="00372CBA"/>
    <w:rsid w:val="003E02E0"/>
    <w:rsid w:val="003F51FE"/>
    <w:rsid w:val="00412BF2"/>
    <w:rsid w:val="00424CD6"/>
    <w:rsid w:val="004518EF"/>
    <w:rsid w:val="004D6109"/>
    <w:rsid w:val="004E6621"/>
    <w:rsid w:val="004E78A3"/>
    <w:rsid w:val="00504481"/>
    <w:rsid w:val="00521AAB"/>
    <w:rsid w:val="00561BA8"/>
    <w:rsid w:val="005A3CA2"/>
    <w:rsid w:val="005F31AE"/>
    <w:rsid w:val="00624CAA"/>
    <w:rsid w:val="00625797"/>
    <w:rsid w:val="0067348A"/>
    <w:rsid w:val="006B13DA"/>
    <w:rsid w:val="006D7301"/>
    <w:rsid w:val="006E008F"/>
    <w:rsid w:val="007473F1"/>
    <w:rsid w:val="00775172"/>
    <w:rsid w:val="007A1F39"/>
    <w:rsid w:val="007E330C"/>
    <w:rsid w:val="0082692F"/>
    <w:rsid w:val="00826A26"/>
    <w:rsid w:val="00843449"/>
    <w:rsid w:val="008518E9"/>
    <w:rsid w:val="008C326F"/>
    <w:rsid w:val="008C34F5"/>
    <w:rsid w:val="008D5532"/>
    <w:rsid w:val="00913028"/>
    <w:rsid w:val="009160A9"/>
    <w:rsid w:val="00A25489"/>
    <w:rsid w:val="00A325A6"/>
    <w:rsid w:val="00A6210E"/>
    <w:rsid w:val="00A64792"/>
    <w:rsid w:val="00A65A27"/>
    <w:rsid w:val="00A703A9"/>
    <w:rsid w:val="00A9666E"/>
    <w:rsid w:val="00A97988"/>
    <w:rsid w:val="00AB120C"/>
    <w:rsid w:val="00AE3566"/>
    <w:rsid w:val="00AF5FB2"/>
    <w:rsid w:val="00B21DDF"/>
    <w:rsid w:val="00B8426C"/>
    <w:rsid w:val="00B85C40"/>
    <w:rsid w:val="00B8628D"/>
    <w:rsid w:val="00BE07BE"/>
    <w:rsid w:val="00C6377D"/>
    <w:rsid w:val="00C854E7"/>
    <w:rsid w:val="00C93A41"/>
    <w:rsid w:val="00D07F58"/>
    <w:rsid w:val="00D45DB4"/>
    <w:rsid w:val="00D92CF0"/>
    <w:rsid w:val="00D9556E"/>
    <w:rsid w:val="00D96B9C"/>
    <w:rsid w:val="00DA3009"/>
    <w:rsid w:val="00DD096B"/>
    <w:rsid w:val="00E7392B"/>
    <w:rsid w:val="00E94EA6"/>
    <w:rsid w:val="00EA46C8"/>
    <w:rsid w:val="00EC4211"/>
    <w:rsid w:val="00F0750B"/>
    <w:rsid w:val="00F61561"/>
    <w:rsid w:val="00F953A0"/>
    <w:rsid w:val="00FE70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C0D1B3F"/>
  <w15:chartTrackingRefBased/>
  <w15:docId w15:val="{7781162D-65BE-4563-A3DB-99468051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621"/>
    <w:pPr>
      <w:spacing w:line="254" w:lineRule="auto"/>
    </w:pPr>
    <w:rPr>
      <w:kern w:val="0"/>
      <w:sz w:val="22"/>
      <w:szCs w:val="22"/>
      <w14:ligatures w14:val="none"/>
    </w:rPr>
  </w:style>
  <w:style w:type="paragraph" w:styleId="Titre1">
    <w:name w:val="heading 1"/>
    <w:basedOn w:val="Normal"/>
    <w:next w:val="Normal"/>
    <w:link w:val="Titre1Car"/>
    <w:uiPriority w:val="9"/>
    <w:qFormat/>
    <w:rsid w:val="004E66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E66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E662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E662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E662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E662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E662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E662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E662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E662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E662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E662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E662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E662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E662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E662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E662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E6621"/>
    <w:rPr>
      <w:rFonts w:eastAsiaTheme="majorEastAsia" w:cstheme="majorBidi"/>
      <w:color w:val="272727" w:themeColor="text1" w:themeTint="D8"/>
    </w:rPr>
  </w:style>
  <w:style w:type="paragraph" w:styleId="Titre">
    <w:name w:val="Title"/>
    <w:basedOn w:val="Normal"/>
    <w:next w:val="Normal"/>
    <w:link w:val="TitreCar"/>
    <w:uiPriority w:val="10"/>
    <w:qFormat/>
    <w:rsid w:val="004E66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E662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E662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E662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E6621"/>
    <w:pPr>
      <w:spacing w:before="160"/>
      <w:jc w:val="center"/>
    </w:pPr>
    <w:rPr>
      <w:i/>
      <w:iCs/>
      <w:color w:val="404040" w:themeColor="text1" w:themeTint="BF"/>
    </w:rPr>
  </w:style>
  <w:style w:type="character" w:customStyle="1" w:styleId="CitationCar">
    <w:name w:val="Citation Car"/>
    <w:basedOn w:val="Policepardfaut"/>
    <w:link w:val="Citation"/>
    <w:uiPriority w:val="29"/>
    <w:rsid w:val="004E6621"/>
    <w:rPr>
      <w:i/>
      <w:iCs/>
      <w:color w:val="404040" w:themeColor="text1" w:themeTint="BF"/>
    </w:rPr>
  </w:style>
  <w:style w:type="paragraph" w:styleId="Paragraphedeliste">
    <w:name w:val="List Paragraph"/>
    <w:basedOn w:val="Normal"/>
    <w:uiPriority w:val="34"/>
    <w:qFormat/>
    <w:rsid w:val="004E6621"/>
    <w:pPr>
      <w:ind w:left="720"/>
      <w:contextualSpacing/>
    </w:pPr>
  </w:style>
  <w:style w:type="character" w:styleId="Accentuationintense">
    <w:name w:val="Intense Emphasis"/>
    <w:basedOn w:val="Policepardfaut"/>
    <w:uiPriority w:val="21"/>
    <w:qFormat/>
    <w:rsid w:val="004E6621"/>
    <w:rPr>
      <w:i/>
      <w:iCs/>
      <w:color w:val="0F4761" w:themeColor="accent1" w:themeShade="BF"/>
    </w:rPr>
  </w:style>
  <w:style w:type="paragraph" w:styleId="Citationintense">
    <w:name w:val="Intense Quote"/>
    <w:basedOn w:val="Normal"/>
    <w:next w:val="Normal"/>
    <w:link w:val="CitationintenseCar"/>
    <w:uiPriority w:val="30"/>
    <w:qFormat/>
    <w:rsid w:val="004E66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E6621"/>
    <w:rPr>
      <w:i/>
      <w:iCs/>
      <w:color w:val="0F4761" w:themeColor="accent1" w:themeShade="BF"/>
    </w:rPr>
  </w:style>
  <w:style w:type="character" w:styleId="Rfrenceintense">
    <w:name w:val="Intense Reference"/>
    <w:basedOn w:val="Policepardfaut"/>
    <w:uiPriority w:val="32"/>
    <w:qFormat/>
    <w:rsid w:val="004E6621"/>
    <w:rPr>
      <w:b/>
      <w:bCs/>
      <w:smallCaps/>
      <w:color w:val="0F4761" w:themeColor="accent1" w:themeShade="BF"/>
      <w:spacing w:val="5"/>
    </w:rPr>
  </w:style>
  <w:style w:type="paragraph" w:styleId="Sansinterligne">
    <w:name w:val="No Spacing"/>
    <w:uiPriority w:val="1"/>
    <w:qFormat/>
    <w:rsid w:val="004E6621"/>
    <w:pPr>
      <w:spacing w:after="0" w:line="240" w:lineRule="auto"/>
    </w:pPr>
    <w:rPr>
      <w:kern w:val="0"/>
      <w:sz w:val="22"/>
      <w:szCs w:val="22"/>
      <w14:ligatures w14:val="none"/>
    </w:rPr>
  </w:style>
  <w:style w:type="paragraph" w:styleId="NormalWeb">
    <w:name w:val="Normal (Web)"/>
    <w:basedOn w:val="Normal"/>
    <w:unhideWhenUsed/>
    <w:rsid w:val="004E662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rsid w:val="00D07F58"/>
    <w:pPr>
      <w:spacing w:after="0" w:line="24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D07F58"/>
    <w:rPr>
      <w:rFonts w:ascii="Times New Roman" w:eastAsia="Times New Roman" w:hAnsi="Times New Roman" w:cs="Times New Roman"/>
      <w:kern w:val="0"/>
      <w:lang w:eastAsia="fr-FR"/>
      <w14:ligatures w14:val="none"/>
    </w:rPr>
  </w:style>
  <w:style w:type="paragraph" w:styleId="En-tte">
    <w:name w:val="header"/>
    <w:basedOn w:val="Normal"/>
    <w:link w:val="En-tteCar"/>
    <w:uiPriority w:val="99"/>
    <w:unhideWhenUsed/>
    <w:rsid w:val="006D7301"/>
    <w:pPr>
      <w:tabs>
        <w:tab w:val="center" w:pos="4536"/>
        <w:tab w:val="right" w:pos="9072"/>
      </w:tabs>
      <w:spacing w:after="0" w:line="240" w:lineRule="auto"/>
    </w:pPr>
  </w:style>
  <w:style w:type="character" w:customStyle="1" w:styleId="En-tteCar">
    <w:name w:val="En-tête Car"/>
    <w:basedOn w:val="Policepardfaut"/>
    <w:link w:val="En-tte"/>
    <w:uiPriority w:val="99"/>
    <w:rsid w:val="006D7301"/>
    <w:rPr>
      <w:kern w:val="0"/>
      <w:sz w:val="22"/>
      <w:szCs w:val="22"/>
      <w14:ligatures w14:val="none"/>
    </w:rPr>
  </w:style>
  <w:style w:type="paragraph" w:styleId="Pieddepage">
    <w:name w:val="footer"/>
    <w:basedOn w:val="Normal"/>
    <w:link w:val="PieddepageCar"/>
    <w:uiPriority w:val="99"/>
    <w:unhideWhenUsed/>
    <w:rsid w:val="006D73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D7301"/>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FCC18-7796-483E-8048-227593C3B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Pages>
  <Words>3283</Words>
  <Characters>18058</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goxwiller</dc:creator>
  <cp:keywords/>
  <dc:description/>
  <cp:lastModifiedBy>mairie goxwiller</cp:lastModifiedBy>
  <cp:revision>26</cp:revision>
  <cp:lastPrinted>2025-02-07T12:24:00Z</cp:lastPrinted>
  <dcterms:created xsi:type="dcterms:W3CDTF">2025-01-30T09:52:00Z</dcterms:created>
  <dcterms:modified xsi:type="dcterms:W3CDTF">2025-02-07T12:34:00Z</dcterms:modified>
</cp:coreProperties>
</file>